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633B6" w:rsidRPr="00BF0C03" w:rsidRDefault="003B4B5B">
      <w:pPr>
        <w:widowControl w:val="0"/>
        <w:pBdr>
          <w:top w:val="nil"/>
          <w:left w:val="nil"/>
          <w:bottom w:val="nil"/>
          <w:right w:val="nil"/>
          <w:between w:val="nil"/>
        </w:pBdr>
        <w:spacing w:line="276" w:lineRule="auto"/>
        <w:jc w:val="center"/>
        <w:rPr>
          <w:rFonts w:asciiTheme="minorHAnsi" w:eastAsia="Times New Roman" w:hAnsiTheme="minorHAnsi" w:cs="Times New Roman"/>
        </w:rPr>
      </w:pPr>
      <w:r w:rsidRPr="00BF0C03">
        <w:rPr>
          <w:rFonts w:asciiTheme="minorHAnsi" w:eastAsia="Times New Roman" w:hAnsiTheme="minorHAnsi" w:cs="Times New Roman"/>
        </w:rPr>
        <w:t>R. Allen and Beatrix T. Gardner</w:t>
      </w:r>
    </w:p>
    <w:p w14:paraId="00000002" w14:textId="77777777" w:rsidR="000633B6" w:rsidRPr="00BF0C03" w:rsidRDefault="003B4B5B">
      <w:pPr>
        <w:widowControl w:val="0"/>
        <w:pBdr>
          <w:top w:val="nil"/>
          <w:left w:val="nil"/>
          <w:bottom w:val="nil"/>
          <w:right w:val="nil"/>
          <w:between w:val="nil"/>
        </w:pBdr>
        <w:spacing w:line="276" w:lineRule="auto"/>
        <w:jc w:val="center"/>
        <w:rPr>
          <w:rFonts w:asciiTheme="minorHAnsi" w:eastAsia="Times New Roman" w:hAnsiTheme="minorHAnsi" w:cs="Times New Roman"/>
        </w:rPr>
      </w:pPr>
      <w:r w:rsidRPr="00BF0C03">
        <w:rPr>
          <w:rFonts w:asciiTheme="minorHAnsi" w:eastAsia="Times New Roman" w:hAnsiTheme="minorHAnsi" w:cs="Times New Roman"/>
        </w:rPr>
        <w:t>Bibliography</w:t>
      </w:r>
    </w:p>
    <w:p w14:paraId="00000003" w14:textId="77777777" w:rsidR="000633B6" w:rsidRPr="00BF0C03" w:rsidRDefault="000633B6">
      <w:pPr>
        <w:widowControl w:val="0"/>
        <w:pBdr>
          <w:top w:val="nil"/>
          <w:left w:val="nil"/>
          <w:bottom w:val="nil"/>
          <w:right w:val="nil"/>
          <w:between w:val="nil"/>
        </w:pBdr>
        <w:spacing w:line="276" w:lineRule="auto"/>
        <w:rPr>
          <w:rFonts w:asciiTheme="minorHAnsi" w:eastAsia="Times New Roman" w:hAnsiTheme="minorHAnsi" w:cs="Times New Roman"/>
        </w:rPr>
      </w:pPr>
    </w:p>
    <w:tbl>
      <w:tblPr>
        <w:tblStyle w:val="a"/>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7867"/>
      </w:tblGrid>
      <w:tr w:rsidR="000633B6" w:rsidRPr="00BF0C03" w14:paraId="1D7B3F68" w14:textId="77777777">
        <w:tc>
          <w:tcPr>
            <w:tcW w:w="1241" w:type="dxa"/>
            <w:shd w:val="clear" w:color="auto" w:fill="auto"/>
          </w:tcPr>
          <w:p w14:paraId="00000004"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Print year</w:t>
            </w:r>
          </w:p>
        </w:tc>
        <w:tc>
          <w:tcPr>
            <w:tcW w:w="7867" w:type="dxa"/>
            <w:shd w:val="clear" w:color="auto" w:fill="auto"/>
          </w:tcPr>
          <w:p w14:paraId="00000005" w14:textId="77777777" w:rsidR="000633B6" w:rsidRPr="00BF0C03" w:rsidRDefault="003B4B5B">
            <w:pPr>
              <w:rPr>
                <w:rFonts w:asciiTheme="minorHAnsi" w:eastAsia="Times New Roman" w:hAnsiTheme="minorHAnsi" w:cs="Times New Roman"/>
              </w:rPr>
            </w:pPr>
            <w:r w:rsidRPr="00BF0C03">
              <w:rPr>
                <w:rFonts w:asciiTheme="minorHAnsi" w:eastAsia="Times New Roman" w:hAnsiTheme="minorHAnsi" w:cs="Times New Roman"/>
              </w:rPr>
              <w:t>Reference in APA format followed by the abstract</w:t>
            </w:r>
          </w:p>
        </w:tc>
      </w:tr>
      <w:tr w:rsidR="000633B6" w:rsidRPr="00BF0C03" w14:paraId="1C3C2D29" w14:textId="77777777">
        <w:tc>
          <w:tcPr>
            <w:tcW w:w="1241" w:type="dxa"/>
            <w:shd w:val="clear" w:color="auto" w:fill="auto"/>
          </w:tcPr>
          <w:p w14:paraId="00000006"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1968</w:t>
            </w:r>
          </w:p>
        </w:tc>
        <w:tc>
          <w:tcPr>
            <w:tcW w:w="7867" w:type="dxa"/>
            <w:shd w:val="clear" w:color="auto" w:fill="auto"/>
          </w:tcPr>
          <w:p w14:paraId="00000007"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B. T., &amp; Gardner, R. A. (1968, October). How a young chimpanzee was toilet trained. </w:t>
            </w:r>
            <w:r w:rsidRPr="00BF0C03">
              <w:rPr>
                <w:rFonts w:asciiTheme="minorHAnsi" w:eastAsia="Times New Roman" w:hAnsiTheme="minorHAnsi" w:cs="Times New Roman"/>
                <w:i/>
              </w:rPr>
              <w:t>Laboratory Primate Newsletter</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7</w:t>
            </w:r>
            <w:r w:rsidRPr="00BF0C03">
              <w:rPr>
                <w:rFonts w:asciiTheme="minorHAnsi" w:eastAsia="Times New Roman" w:hAnsiTheme="minorHAnsi" w:cs="Times New Roman"/>
              </w:rPr>
              <w:t>, 1-3.</w:t>
            </w:r>
          </w:p>
          <w:p w14:paraId="00000008" w14:textId="77777777" w:rsidR="000633B6" w:rsidRPr="00BF0C03" w:rsidRDefault="000633B6">
            <w:pPr>
              <w:ind w:left="720" w:hanging="720"/>
              <w:rPr>
                <w:rFonts w:asciiTheme="minorHAnsi" w:eastAsia="Times New Roman" w:hAnsiTheme="minorHAnsi" w:cs="Times New Roman"/>
              </w:rPr>
            </w:pPr>
          </w:p>
          <w:p w14:paraId="00000009"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4B9D3019" w14:textId="77777777">
        <w:tc>
          <w:tcPr>
            <w:tcW w:w="1241" w:type="dxa"/>
            <w:shd w:val="clear" w:color="auto" w:fill="auto"/>
          </w:tcPr>
          <w:p w14:paraId="0000000A"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1969</w:t>
            </w:r>
          </w:p>
        </w:tc>
        <w:tc>
          <w:tcPr>
            <w:tcW w:w="7867" w:type="dxa"/>
            <w:shd w:val="clear" w:color="auto" w:fill="auto"/>
          </w:tcPr>
          <w:p w14:paraId="0000000B" w14:textId="77777777" w:rsidR="000633B6" w:rsidRPr="00BF0C03" w:rsidRDefault="003B4B5B">
            <w:pPr>
              <w:ind w:left="720" w:hanging="720"/>
              <w:rPr>
                <w:rFonts w:asciiTheme="minorHAnsi" w:eastAsia="Times New Roman" w:hAnsiTheme="minorHAnsi" w:cs="Times New Roman"/>
                <w:color w:val="000000"/>
              </w:rPr>
            </w:pPr>
            <w:r w:rsidRPr="00BF0C03">
              <w:rPr>
                <w:rFonts w:asciiTheme="minorHAnsi" w:eastAsia="Times New Roman" w:hAnsiTheme="minorHAnsi" w:cs="Times New Roman"/>
              </w:rPr>
              <w:t xml:space="preserve">Gardner, R. A. &amp; Gardner, B. T. (1969). </w:t>
            </w:r>
            <w:r w:rsidRPr="00BF0C03">
              <w:rPr>
                <w:rFonts w:asciiTheme="minorHAnsi" w:eastAsia="Times New Roman" w:hAnsiTheme="minorHAnsi" w:cs="Times New Roman"/>
                <w:color w:val="000000"/>
              </w:rPr>
              <w:t xml:space="preserve">Teaching sign language to a chimpanzee. </w:t>
            </w:r>
            <w:r w:rsidRPr="00BF0C03">
              <w:rPr>
                <w:rFonts w:asciiTheme="minorHAnsi" w:eastAsia="Times New Roman" w:hAnsiTheme="minorHAnsi" w:cs="Times New Roman"/>
                <w:i/>
                <w:color w:val="000000"/>
              </w:rPr>
              <w:t>Science</w:t>
            </w:r>
            <w:r w:rsidRPr="00BF0C03">
              <w:rPr>
                <w:rFonts w:asciiTheme="minorHAnsi" w:eastAsia="Times New Roman" w:hAnsiTheme="minorHAnsi" w:cs="Times New Roman"/>
                <w:color w:val="000000"/>
              </w:rPr>
              <w:t xml:space="preserve">, </w:t>
            </w:r>
            <w:r w:rsidRPr="00BF0C03">
              <w:rPr>
                <w:rFonts w:asciiTheme="minorHAnsi" w:eastAsia="Times New Roman" w:hAnsiTheme="minorHAnsi" w:cs="Times New Roman"/>
                <w:i/>
                <w:color w:val="000000"/>
              </w:rPr>
              <w:t>165</w:t>
            </w:r>
            <w:r w:rsidRPr="00BF0C03">
              <w:rPr>
                <w:rFonts w:asciiTheme="minorHAnsi" w:eastAsia="Times New Roman" w:hAnsiTheme="minorHAnsi" w:cs="Times New Roman"/>
                <w:color w:val="000000"/>
              </w:rPr>
              <w:t>, 664-672.</w:t>
            </w:r>
          </w:p>
          <w:p w14:paraId="0000000C" w14:textId="77777777" w:rsidR="000633B6" w:rsidRPr="00BF0C03" w:rsidRDefault="000633B6">
            <w:pPr>
              <w:ind w:left="720" w:hanging="720"/>
              <w:rPr>
                <w:rFonts w:asciiTheme="minorHAnsi" w:eastAsia="Times New Roman" w:hAnsiTheme="minorHAnsi" w:cs="Times New Roman"/>
                <w:color w:val="000000"/>
              </w:rPr>
            </w:pPr>
          </w:p>
          <w:p w14:paraId="0000000D" w14:textId="77777777" w:rsidR="000633B6" w:rsidRPr="00BF0C03" w:rsidRDefault="003B4B5B">
            <w:pPr>
              <w:ind w:left="720" w:hanging="720"/>
              <w:rPr>
                <w:rFonts w:asciiTheme="minorHAnsi" w:eastAsia="Times New Roman" w:hAnsiTheme="minorHAnsi" w:cs="Times New Roman"/>
                <w:color w:val="000000"/>
              </w:rPr>
            </w:pPr>
            <w:r w:rsidRPr="00BF0C03">
              <w:rPr>
                <w:rFonts w:asciiTheme="minorHAnsi" w:eastAsia="Times New Roman" w:hAnsiTheme="minorHAnsi" w:cs="Times New Roman"/>
                <w:color w:val="000000"/>
              </w:rPr>
              <w:t>(No abstract)</w:t>
            </w:r>
          </w:p>
        </w:tc>
      </w:tr>
      <w:tr w:rsidR="000633B6" w:rsidRPr="00BF0C03" w14:paraId="684AFD61" w14:textId="77777777">
        <w:tc>
          <w:tcPr>
            <w:tcW w:w="1241" w:type="dxa"/>
            <w:shd w:val="clear" w:color="auto" w:fill="auto"/>
          </w:tcPr>
          <w:p w14:paraId="0000000E"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1970</w:t>
            </w:r>
          </w:p>
        </w:tc>
        <w:tc>
          <w:tcPr>
            <w:tcW w:w="7867" w:type="dxa"/>
            <w:shd w:val="clear" w:color="auto" w:fill="auto"/>
          </w:tcPr>
          <w:p w14:paraId="0000000F"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R. A., &amp; Gardner, B. T. (1970, December). </w:t>
            </w:r>
            <w:r w:rsidRPr="00BF0C03">
              <w:rPr>
                <w:rFonts w:asciiTheme="minorHAnsi" w:eastAsia="Times New Roman" w:hAnsiTheme="minorHAnsi" w:cs="Times New Roman"/>
                <w:i/>
              </w:rPr>
              <w:t>Communication with a young chimpanzee: Washoe's vocabulary</w:t>
            </w:r>
            <w:r w:rsidRPr="00BF0C03">
              <w:rPr>
                <w:rFonts w:asciiTheme="minorHAnsi" w:eastAsia="Times New Roman" w:hAnsiTheme="minorHAnsi" w:cs="Times New Roman"/>
              </w:rPr>
              <w:t xml:space="preserve">. Speech presented at Colloques </w:t>
            </w:r>
            <w:proofErr w:type="spellStart"/>
            <w:r w:rsidRPr="00BF0C03">
              <w:rPr>
                <w:rFonts w:asciiTheme="minorHAnsi" w:eastAsia="Times New Roman" w:hAnsiTheme="minorHAnsi" w:cs="Times New Roman"/>
              </w:rPr>
              <w:t>internationaux</w:t>
            </w:r>
            <w:proofErr w:type="spellEnd"/>
            <w:r w:rsidRPr="00BF0C03">
              <w:rPr>
                <w:rFonts w:asciiTheme="minorHAnsi" w:eastAsia="Times New Roman" w:hAnsiTheme="minorHAnsi" w:cs="Times New Roman"/>
              </w:rPr>
              <w:t xml:space="preserve"> du C.N.R.S.</w:t>
            </w:r>
          </w:p>
          <w:p w14:paraId="00000010" w14:textId="77777777" w:rsidR="000633B6" w:rsidRPr="00BF0C03" w:rsidRDefault="000633B6">
            <w:pPr>
              <w:ind w:left="720" w:hanging="720"/>
              <w:rPr>
                <w:rFonts w:asciiTheme="minorHAnsi" w:eastAsia="Times New Roman" w:hAnsiTheme="minorHAnsi" w:cs="Times New Roman"/>
              </w:rPr>
            </w:pPr>
          </w:p>
          <w:p w14:paraId="00000011"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1FE76B53" w14:textId="77777777">
        <w:tc>
          <w:tcPr>
            <w:tcW w:w="1241" w:type="dxa"/>
            <w:shd w:val="clear" w:color="auto" w:fill="auto"/>
          </w:tcPr>
          <w:p w14:paraId="00000012"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1971</w:t>
            </w:r>
          </w:p>
        </w:tc>
        <w:tc>
          <w:tcPr>
            <w:tcW w:w="7867" w:type="dxa"/>
            <w:shd w:val="clear" w:color="auto" w:fill="auto"/>
          </w:tcPr>
          <w:p w14:paraId="00000013"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Gardner, R. A., &amp; Gardner, B. T. (1971). Communication with a young chimpanzee: Washoe's vocabulary.</w:t>
            </w:r>
          </w:p>
          <w:p w14:paraId="00000014" w14:textId="77777777" w:rsidR="000633B6" w:rsidRPr="00BF0C03" w:rsidRDefault="000633B6">
            <w:pPr>
              <w:ind w:left="720" w:hanging="720"/>
              <w:rPr>
                <w:rFonts w:asciiTheme="minorHAnsi" w:eastAsia="Times New Roman" w:hAnsiTheme="minorHAnsi" w:cs="Times New Roman"/>
              </w:rPr>
            </w:pPr>
          </w:p>
          <w:p w14:paraId="00000015"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0C0D1703" w14:textId="77777777">
        <w:tc>
          <w:tcPr>
            <w:tcW w:w="1241" w:type="dxa"/>
            <w:shd w:val="clear" w:color="auto" w:fill="auto"/>
          </w:tcPr>
          <w:p w14:paraId="00000016"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1974</w:t>
            </w:r>
          </w:p>
        </w:tc>
        <w:tc>
          <w:tcPr>
            <w:tcW w:w="7867" w:type="dxa"/>
            <w:shd w:val="clear" w:color="auto" w:fill="auto"/>
          </w:tcPr>
          <w:p w14:paraId="00000017"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R. A., &amp; Gardner, B. T. (1974). </w:t>
            </w:r>
            <w:r w:rsidRPr="00BF0C03">
              <w:rPr>
                <w:rFonts w:asciiTheme="minorHAnsi" w:eastAsia="Times New Roman" w:hAnsiTheme="minorHAnsi" w:cs="Times New Roman"/>
                <w:i/>
              </w:rPr>
              <w:t xml:space="preserve">Teaching sign language to the chimpanzee, </w:t>
            </w:r>
            <w:proofErr w:type="spellStart"/>
            <w:r w:rsidRPr="00BF0C03">
              <w:rPr>
                <w:rFonts w:asciiTheme="minorHAnsi" w:eastAsia="Times New Roman" w:hAnsiTheme="minorHAnsi" w:cs="Times New Roman"/>
                <w:i/>
              </w:rPr>
              <w:t>washoe</w:t>
            </w:r>
            <w:proofErr w:type="spellEnd"/>
            <w:r w:rsidRPr="00BF0C03">
              <w:rPr>
                <w:rFonts w:asciiTheme="minorHAnsi" w:eastAsia="Times New Roman" w:hAnsiTheme="minorHAnsi" w:cs="Times New Roman"/>
              </w:rPr>
              <w:t>. Unpublished manuscript, University of Nevada.</w:t>
            </w:r>
          </w:p>
          <w:p w14:paraId="00000018" w14:textId="77777777" w:rsidR="000633B6" w:rsidRPr="00BF0C03" w:rsidRDefault="000633B6">
            <w:pPr>
              <w:ind w:left="720" w:hanging="720"/>
              <w:rPr>
                <w:rFonts w:asciiTheme="minorHAnsi" w:eastAsia="Times New Roman" w:hAnsiTheme="minorHAnsi" w:cs="Times New Roman"/>
              </w:rPr>
            </w:pPr>
          </w:p>
          <w:p w14:paraId="0000001B" w14:textId="00F800D7" w:rsidR="000633B6" w:rsidRPr="00BF0C03" w:rsidRDefault="003B4B5B" w:rsidP="00BF0C03">
            <w:pPr>
              <w:ind w:left="720" w:hanging="720"/>
              <w:rPr>
                <w:rFonts w:asciiTheme="minorHAnsi" w:eastAsia="Times New Roman" w:hAnsiTheme="minorHAnsi" w:cs="Times New Roman"/>
              </w:rPr>
            </w:pPr>
            <w:r w:rsidRPr="00BF0C03">
              <w:rPr>
                <w:rFonts w:asciiTheme="minorHAnsi" w:eastAsia="Times New Roman" w:hAnsiTheme="minorHAnsi" w:cs="Times New Roman"/>
              </w:rPr>
              <w:t>Abstract: Project Washoe, in which two-way communication was established with a chimpanzee by means of the sign language of the American deaf, Ameslan, is best</w:t>
            </w:r>
            <w:r w:rsidRPr="00BF0C03">
              <w:rPr>
                <w:rFonts w:asciiTheme="minorHAnsi" w:eastAsia="Times New Roman" w:hAnsiTheme="minorHAnsi" w:cs="Times New Roman"/>
              </w:rPr>
              <w:t xml:space="preserve"> illustrated in motion picture films. During the course of the project, more than 20 hours of 16mm films were made. “Teaching Sign Language” is the first of a series of 3 films on the project. It consists of a selection from the film record illustrating: t</w:t>
            </w:r>
            <w:r w:rsidRPr="00BF0C03">
              <w:rPr>
                <w:rFonts w:asciiTheme="minorHAnsi" w:eastAsia="Times New Roman" w:hAnsiTheme="minorHAnsi" w:cs="Times New Roman"/>
              </w:rPr>
              <w:t>he range of Washoe’s vocabulary, including signs for objects, proper names, modifiers, actions, and negatives; the development of sentence-like sequences of signs; the context in which she signed, including requests, answers to questions, spontaneous comme</w:t>
            </w:r>
            <w:r w:rsidRPr="00BF0C03">
              <w:rPr>
                <w:rFonts w:asciiTheme="minorHAnsi" w:eastAsia="Times New Roman" w:hAnsiTheme="minorHAnsi" w:cs="Times New Roman"/>
              </w:rPr>
              <w:t>nts and questions, and blind-testing conditions; and the research methodology which emphasized (1) the integration of two-way communication into all aspects of the daily life of the chimpanzee, and (2) rigorous testing procedures</w:t>
            </w:r>
            <w:r w:rsidR="00BF0C03">
              <w:rPr>
                <w:rFonts w:asciiTheme="minorHAnsi" w:eastAsia="Times New Roman" w:hAnsiTheme="minorHAnsi" w:cs="Times New Roman"/>
              </w:rPr>
              <w:t xml:space="preserve">. </w:t>
            </w:r>
            <w:r w:rsidRPr="00BF0C03">
              <w:rPr>
                <w:rFonts w:asciiTheme="minorHAnsi" w:eastAsia="Times New Roman" w:hAnsiTheme="minorHAnsi" w:cs="Times New Roman"/>
              </w:rPr>
              <w:t>This is the test of the s</w:t>
            </w:r>
            <w:r w:rsidRPr="00BF0C03">
              <w:rPr>
                <w:rFonts w:asciiTheme="minorHAnsi" w:eastAsia="Times New Roman" w:hAnsiTheme="minorHAnsi" w:cs="Times New Roman"/>
              </w:rPr>
              <w:t>oundtrack of the film. Some descriptive notes indicating the action have been added in parentheses. All of the text that is not contained in these parentheses is a direct transcription from the soundtrack. Often, the soundtrack consists of the direct trans</w:t>
            </w:r>
            <w:r w:rsidRPr="00BF0C03">
              <w:rPr>
                <w:rFonts w:asciiTheme="minorHAnsi" w:eastAsia="Times New Roman" w:hAnsiTheme="minorHAnsi" w:cs="Times New Roman"/>
              </w:rPr>
              <w:t xml:space="preserve">lations into English of Ameslan signs, as they appear in the </w:t>
            </w:r>
            <w:r w:rsidRPr="00BF0C03">
              <w:rPr>
                <w:rFonts w:asciiTheme="minorHAnsi" w:eastAsia="Times New Roman" w:hAnsiTheme="minorHAnsi" w:cs="Times New Roman"/>
              </w:rPr>
              <w:lastRenderedPageBreak/>
              <w:t xml:space="preserve">film. All direct translations from Ameslan into English are written in capitals. Translations of Washoe’s signs are underlined and translations of signs made by her human companions are not. The </w:t>
            </w:r>
            <w:r w:rsidRPr="00BF0C03">
              <w:rPr>
                <w:rFonts w:asciiTheme="minorHAnsi" w:eastAsia="Times New Roman" w:hAnsiTheme="minorHAnsi" w:cs="Times New Roman"/>
              </w:rPr>
              <w:t>remainder of the soundtrack is written in italics.</w:t>
            </w:r>
          </w:p>
        </w:tc>
      </w:tr>
      <w:tr w:rsidR="000633B6" w:rsidRPr="00BF0C03" w14:paraId="6D3888FB" w14:textId="77777777">
        <w:tc>
          <w:tcPr>
            <w:tcW w:w="1241" w:type="dxa"/>
            <w:shd w:val="clear" w:color="auto" w:fill="auto"/>
          </w:tcPr>
          <w:p w14:paraId="0000001C"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lastRenderedPageBreak/>
              <w:t>1974</w:t>
            </w:r>
          </w:p>
        </w:tc>
        <w:tc>
          <w:tcPr>
            <w:tcW w:w="7867" w:type="dxa"/>
            <w:shd w:val="clear" w:color="auto" w:fill="auto"/>
          </w:tcPr>
          <w:p w14:paraId="0000001D"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R. A., &amp; Gardner, B. T. (1974). Untitled [Review of </w:t>
            </w:r>
            <w:r w:rsidRPr="00BF0C03">
              <w:rPr>
                <w:rFonts w:asciiTheme="minorHAnsi" w:eastAsia="Times New Roman" w:hAnsiTheme="minorHAnsi" w:cs="Times New Roman"/>
                <w:i/>
              </w:rPr>
              <w:t>A First Language: The Early Stages</w:t>
            </w:r>
            <w:r w:rsidRPr="00BF0C03">
              <w:rPr>
                <w:rFonts w:asciiTheme="minorHAnsi" w:eastAsia="Times New Roman" w:hAnsiTheme="minorHAnsi" w:cs="Times New Roman"/>
              </w:rPr>
              <w:t xml:space="preserve"> by R. Brown]. </w:t>
            </w:r>
            <w:r w:rsidRPr="00BF0C03">
              <w:rPr>
                <w:rFonts w:asciiTheme="minorHAnsi" w:eastAsia="Times New Roman" w:hAnsiTheme="minorHAnsi" w:cs="Times New Roman"/>
                <w:i/>
              </w:rPr>
              <w:t>The American Journal of Psychology,</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87</w:t>
            </w:r>
            <w:r w:rsidRPr="00BF0C03">
              <w:rPr>
                <w:rFonts w:asciiTheme="minorHAnsi" w:eastAsia="Times New Roman" w:hAnsiTheme="minorHAnsi" w:cs="Times New Roman"/>
              </w:rPr>
              <w:t>(4), 729-736.</w:t>
            </w:r>
          </w:p>
          <w:p w14:paraId="0000001E" w14:textId="77777777" w:rsidR="000633B6" w:rsidRPr="00BF0C03" w:rsidRDefault="000633B6">
            <w:pPr>
              <w:ind w:left="720" w:hanging="720"/>
              <w:rPr>
                <w:rFonts w:asciiTheme="minorHAnsi" w:eastAsia="Times New Roman" w:hAnsiTheme="minorHAnsi" w:cs="Times New Roman"/>
              </w:rPr>
            </w:pPr>
          </w:p>
          <w:p w14:paraId="0000001F"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2CEBFC8C" w14:textId="77777777">
        <w:tc>
          <w:tcPr>
            <w:tcW w:w="1241" w:type="dxa"/>
            <w:shd w:val="clear" w:color="auto" w:fill="auto"/>
          </w:tcPr>
          <w:p w14:paraId="00000020"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1974</w:t>
            </w:r>
          </w:p>
        </w:tc>
        <w:tc>
          <w:tcPr>
            <w:tcW w:w="7867" w:type="dxa"/>
            <w:shd w:val="clear" w:color="auto" w:fill="auto"/>
          </w:tcPr>
          <w:p w14:paraId="00000021"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R. A., </w:t>
            </w:r>
            <w:r w:rsidRPr="00BF0C03">
              <w:rPr>
                <w:rFonts w:asciiTheme="minorHAnsi" w:eastAsia="Times New Roman" w:hAnsiTheme="minorHAnsi" w:cs="Times New Roman"/>
              </w:rPr>
              <w:t xml:space="preserve">&amp; Gardner, B. T. (1974). The grammatical use of word order in the early speech of children [Review of the article </w:t>
            </w:r>
            <w:r w:rsidRPr="00BF0C03">
              <w:rPr>
                <w:rFonts w:asciiTheme="minorHAnsi" w:eastAsia="Times New Roman" w:hAnsiTheme="minorHAnsi" w:cs="Times New Roman"/>
                <w:i/>
              </w:rPr>
              <w:t>A first language: the early stages</w:t>
            </w:r>
            <w:r w:rsidRPr="00BF0C03">
              <w:rPr>
                <w:rFonts w:asciiTheme="minorHAnsi" w:eastAsia="Times New Roman" w:hAnsiTheme="minorHAnsi" w:cs="Times New Roman"/>
              </w:rPr>
              <w:t xml:space="preserve"> by R. Brown]. </w:t>
            </w:r>
            <w:r w:rsidRPr="00BF0C03">
              <w:rPr>
                <w:rFonts w:asciiTheme="minorHAnsi" w:eastAsia="Times New Roman" w:hAnsiTheme="minorHAnsi" w:cs="Times New Roman"/>
                <w:i/>
              </w:rPr>
              <w:t>American Journal of Psychology</w:t>
            </w:r>
            <w:r w:rsidRPr="00BF0C03">
              <w:rPr>
                <w:rFonts w:asciiTheme="minorHAnsi" w:eastAsia="Times New Roman" w:hAnsiTheme="minorHAnsi" w:cs="Times New Roman"/>
              </w:rPr>
              <w:t>.</w:t>
            </w:r>
          </w:p>
          <w:p w14:paraId="00000022" w14:textId="77777777" w:rsidR="000633B6" w:rsidRPr="00BF0C03" w:rsidRDefault="000633B6">
            <w:pPr>
              <w:ind w:left="720" w:hanging="720"/>
              <w:rPr>
                <w:rFonts w:asciiTheme="minorHAnsi" w:eastAsia="Times New Roman" w:hAnsiTheme="minorHAnsi" w:cs="Times New Roman"/>
              </w:rPr>
            </w:pPr>
          </w:p>
          <w:p w14:paraId="00000023"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744447F8" w14:textId="77777777">
        <w:tc>
          <w:tcPr>
            <w:tcW w:w="1241" w:type="dxa"/>
            <w:shd w:val="clear" w:color="auto" w:fill="auto"/>
          </w:tcPr>
          <w:p w14:paraId="00000024"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1975</w:t>
            </w:r>
          </w:p>
        </w:tc>
        <w:tc>
          <w:tcPr>
            <w:tcW w:w="7867" w:type="dxa"/>
            <w:shd w:val="clear" w:color="auto" w:fill="auto"/>
          </w:tcPr>
          <w:p w14:paraId="00000025"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B. T., &amp; Gardner, R. A. (1975). Evidence for sentence constituents in the early utterances of child and chimpanzee. </w:t>
            </w:r>
            <w:r w:rsidRPr="00BF0C03">
              <w:rPr>
                <w:rFonts w:asciiTheme="minorHAnsi" w:eastAsia="Times New Roman" w:hAnsiTheme="minorHAnsi" w:cs="Times New Roman"/>
                <w:i/>
              </w:rPr>
              <w:t>Journal of Experimental Psychology: General,</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104</w:t>
            </w:r>
            <w:r w:rsidRPr="00BF0C03">
              <w:rPr>
                <w:rFonts w:asciiTheme="minorHAnsi" w:eastAsia="Times New Roman" w:hAnsiTheme="minorHAnsi" w:cs="Times New Roman"/>
              </w:rPr>
              <w:t>(3), 244-267.</w:t>
            </w:r>
          </w:p>
          <w:p w14:paraId="00000026" w14:textId="77777777" w:rsidR="000633B6" w:rsidRPr="00BF0C03" w:rsidRDefault="000633B6">
            <w:pPr>
              <w:ind w:left="720" w:hanging="720"/>
              <w:rPr>
                <w:rFonts w:asciiTheme="minorHAnsi" w:eastAsia="Times New Roman" w:hAnsiTheme="minorHAnsi" w:cs="Times New Roman"/>
              </w:rPr>
            </w:pPr>
          </w:p>
          <w:p w14:paraId="00000027"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7A89EF60" w14:textId="77777777">
        <w:tc>
          <w:tcPr>
            <w:tcW w:w="1241" w:type="dxa"/>
            <w:shd w:val="clear" w:color="auto" w:fill="auto"/>
          </w:tcPr>
          <w:p w14:paraId="00000028"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1975</w:t>
            </w:r>
          </w:p>
        </w:tc>
        <w:tc>
          <w:tcPr>
            <w:tcW w:w="7867" w:type="dxa"/>
            <w:shd w:val="clear" w:color="auto" w:fill="auto"/>
          </w:tcPr>
          <w:p w14:paraId="00000029"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Gardner, R. A., &amp; Gardner, B. T. (1975, February</w:t>
            </w:r>
            <w:r w:rsidRPr="00BF0C03">
              <w:rPr>
                <w:rFonts w:asciiTheme="minorHAnsi" w:eastAsia="Times New Roman" w:hAnsiTheme="minorHAnsi" w:cs="Times New Roman"/>
              </w:rPr>
              <w:t xml:space="preserve"> 28). Early signs of language in child and chimpanzee. </w:t>
            </w:r>
            <w:r w:rsidRPr="00BF0C03">
              <w:rPr>
                <w:rFonts w:asciiTheme="minorHAnsi" w:eastAsia="Times New Roman" w:hAnsiTheme="minorHAnsi" w:cs="Times New Roman"/>
                <w:i/>
              </w:rPr>
              <w:t>Science</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187</w:t>
            </w:r>
            <w:r w:rsidRPr="00BF0C03">
              <w:rPr>
                <w:rFonts w:asciiTheme="minorHAnsi" w:eastAsia="Times New Roman" w:hAnsiTheme="minorHAnsi" w:cs="Times New Roman"/>
              </w:rPr>
              <w:t>, 752-753.</w:t>
            </w:r>
          </w:p>
          <w:p w14:paraId="0000002A" w14:textId="77777777" w:rsidR="000633B6" w:rsidRPr="00BF0C03" w:rsidRDefault="000633B6">
            <w:pPr>
              <w:ind w:left="720" w:hanging="720"/>
              <w:rPr>
                <w:rFonts w:asciiTheme="minorHAnsi" w:eastAsia="Times New Roman" w:hAnsiTheme="minorHAnsi" w:cs="Times New Roman"/>
              </w:rPr>
            </w:pPr>
          </w:p>
          <w:p w14:paraId="0000002B"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Abstract: In a sequel to Project Washoe, chimpanzees are being aught American Sign Language from birth by humans who are fluent in the language, including persons who are themse</w:t>
            </w:r>
            <w:r w:rsidRPr="00BF0C03">
              <w:rPr>
                <w:rFonts w:asciiTheme="minorHAnsi" w:eastAsia="Times New Roman" w:hAnsiTheme="minorHAnsi" w:cs="Times New Roman"/>
              </w:rPr>
              <w:t>lves deaf or whose parents were deaf. The first two subjects began to use signs when they were 3 months old, and these early results indicate that the new conditions are significantly superior to the conditions of Project Washoe. More valid comparisons can</w:t>
            </w:r>
            <w:r w:rsidRPr="00BF0C03">
              <w:rPr>
                <w:rFonts w:asciiTheme="minorHAnsi" w:eastAsia="Times New Roman" w:hAnsiTheme="minorHAnsi" w:cs="Times New Roman"/>
              </w:rPr>
              <w:t xml:space="preserve"> now be made between the acquisition of language by children and by chimpanzees.</w:t>
            </w:r>
          </w:p>
        </w:tc>
      </w:tr>
      <w:tr w:rsidR="000633B6" w:rsidRPr="00BF0C03" w14:paraId="18B12080" w14:textId="77777777">
        <w:tc>
          <w:tcPr>
            <w:tcW w:w="1241" w:type="dxa"/>
            <w:shd w:val="clear" w:color="auto" w:fill="auto"/>
          </w:tcPr>
          <w:p w14:paraId="0000002C"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1978</w:t>
            </w:r>
          </w:p>
        </w:tc>
        <w:tc>
          <w:tcPr>
            <w:tcW w:w="7867" w:type="dxa"/>
            <w:shd w:val="clear" w:color="auto" w:fill="auto"/>
          </w:tcPr>
          <w:p w14:paraId="0000002D" w14:textId="77777777" w:rsidR="000633B6" w:rsidRPr="00BF0C03" w:rsidRDefault="003B4B5B">
            <w:pPr>
              <w:ind w:left="720" w:hanging="720"/>
              <w:rPr>
                <w:rFonts w:asciiTheme="minorHAnsi" w:eastAsia="Times New Roman" w:hAnsiTheme="minorHAnsi" w:cs="Times New Roman"/>
                <w:i/>
              </w:rPr>
            </w:pPr>
            <w:r w:rsidRPr="00BF0C03">
              <w:rPr>
                <w:rFonts w:asciiTheme="minorHAnsi" w:eastAsia="Times New Roman" w:hAnsiTheme="minorHAnsi" w:cs="Times New Roman"/>
              </w:rPr>
              <w:t xml:space="preserve">Gardner, R. A., &amp; Gardner, B. T. (1978). Acquisition of sign language by a nonhuman primate (pp. 203-208, Rep.). Washington D.C: </w:t>
            </w:r>
            <w:r w:rsidRPr="00BF0C03">
              <w:rPr>
                <w:rFonts w:asciiTheme="minorHAnsi" w:eastAsia="Times New Roman" w:hAnsiTheme="minorHAnsi" w:cs="Times New Roman"/>
                <w:i/>
              </w:rPr>
              <w:t>National Geographic Society Research Rep</w:t>
            </w:r>
            <w:r w:rsidRPr="00BF0C03">
              <w:rPr>
                <w:rFonts w:asciiTheme="minorHAnsi" w:eastAsia="Times New Roman" w:hAnsiTheme="minorHAnsi" w:cs="Times New Roman"/>
                <w:i/>
              </w:rPr>
              <w:t>orts.</w:t>
            </w:r>
          </w:p>
          <w:p w14:paraId="0000002E" w14:textId="77777777" w:rsidR="000633B6" w:rsidRPr="00BF0C03" w:rsidRDefault="000633B6">
            <w:pPr>
              <w:ind w:left="720" w:hanging="720"/>
              <w:rPr>
                <w:rFonts w:asciiTheme="minorHAnsi" w:eastAsia="Times New Roman" w:hAnsiTheme="minorHAnsi" w:cs="Times New Roman"/>
                <w:i/>
              </w:rPr>
            </w:pPr>
          </w:p>
          <w:p w14:paraId="0000002F" w14:textId="77777777" w:rsidR="000633B6" w:rsidRPr="00BF0C03" w:rsidRDefault="003B4B5B">
            <w:pPr>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5E389442" w14:textId="77777777">
        <w:tc>
          <w:tcPr>
            <w:tcW w:w="1241" w:type="dxa"/>
            <w:shd w:val="clear" w:color="auto" w:fill="auto"/>
          </w:tcPr>
          <w:p w14:paraId="00000030"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1978</w:t>
            </w:r>
          </w:p>
        </w:tc>
        <w:tc>
          <w:tcPr>
            <w:tcW w:w="7867" w:type="dxa"/>
            <w:shd w:val="clear" w:color="auto" w:fill="auto"/>
          </w:tcPr>
          <w:p w14:paraId="00000031"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R. A., &amp; Gardner, B. T. (1978). Comparative psychology and language acquisition. </w:t>
            </w:r>
            <w:r w:rsidRPr="00BF0C03">
              <w:rPr>
                <w:rFonts w:asciiTheme="minorHAnsi" w:eastAsia="Times New Roman" w:hAnsiTheme="minorHAnsi" w:cs="Times New Roman"/>
                <w:i/>
              </w:rPr>
              <w:t>Annals of the New York Academy of Sciences</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309</w:t>
            </w:r>
            <w:r w:rsidRPr="00BF0C03">
              <w:rPr>
                <w:rFonts w:asciiTheme="minorHAnsi" w:eastAsia="Times New Roman" w:hAnsiTheme="minorHAnsi" w:cs="Times New Roman"/>
              </w:rPr>
              <w:t>, 37-76.</w:t>
            </w:r>
          </w:p>
          <w:p w14:paraId="00000032" w14:textId="77777777" w:rsidR="000633B6" w:rsidRPr="00BF0C03" w:rsidRDefault="000633B6">
            <w:pPr>
              <w:ind w:left="720" w:hanging="720"/>
              <w:rPr>
                <w:rFonts w:asciiTheme="minorHAnsi" w:eastAsia="Times New Roman" w:hAnsiTheme="minorHAnsi" w:cs="Times New Roman"/>
              </w:rPr>
            </w:pPr>
          </w:p>
          <w:p w14:paraId="00000033"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3B9C85F0" w14:textId="77777777">
        <w:tc>
          <w:tcPr>
            <w:tcW w:w="1241" w:type="dxa"/>
            <w:shd w:val="clear" w:color="auto" w:fill="auto"/>
          </w:tcPr>
          <w:p w14:paraId="00000034"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1979</w:t>
            </w:r>
          </w:p>
        </w:tc>
        <w:tc>
          <w:tcPr>
            <w:tcW w:w="7867" w:type="dxa"/>
            <w:shd w:val="clear" w:color="auto" w:fill="auto"/>
          </w:tcPr>
          <w:p w14:paraId="00000035"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B. T (1979, May/June). Understanding language through sign language research (P. </w:t>
            </w:r>
            <w:proofErr w:type="spellStart"/>
            <w:r w:rsidRPr="00BF0C03">
              <w:rPr>
                <w:rFonts w:asciiTheme="minorHAnsi" w:eastAsia="Times New Roman" w:hAnsiTheme="minorHAnsi" w:cs="Times New Roman"/>
              </w:rPr>
              <w:t>Siple</w:t>
            </w:r>
            <w:proofErr w:type="spellEnd"/>
            <w:r w:rsidRPr="00BF0C03">
              <w:rPr>
                <w:rFonts w:asciiTheme="minorHAnsi" w:eastAsia="Times New Roman" w:hAnsiTheme="minorHAnsi" w:cs="Times New Roman"/>
              </w:rPr>
              <w:t xml:space="preserve">, Ed.). </w:t>
            </w:r>
            <w:r w:rsidRPr="00BF0C03">
              <w:rPr>
                <w:rFonts w:asciiTheme="minorHAnsi" w:eastAsia="Times New Roman" w:hAnsiTheme="minorHAnsi" w:cs="Times New Roman"/>
                <w:i/>
              </w:rPr>
              <w:t>American Scientist</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67</w:t>
            </w:r>
            <w:r w:rsidRPr="00BF0C03">
              <w:rPr>
                <w:rFonts w:asciiTheme="minorHAnsi" w:eastAsia="Times New Roman" w:hAnsiTheme="minorHAnsi" w:cs="Times New Roman"/>
              </w:rPr>
              <w:t>(3).</w:t>
            </w:r>
          </w:p>
          <w:p w14:paraId="00000036" w14:textId="77777777" w:rsidR="000633B6" w:rsidRPr="00BF0C03" w:rsidRDefault="000633B6">
            <w:pPr>
              <w:ind w:left="720" w:hanging="720"/>
              <w:rPr>
                <w:rFonts w:asciiTheme="minorHAnsi" w:eastAsia="Times New Roman" w:hAnsiTheme="minorHAnsi" w:cs="Times New Roman"/>
              </w:rPr>
            </w:pPr>
          </w:p>
          <w:p w14:paraId="00000037"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lastRenderedPageBreak/>
              <w:t>(No abstract)</w:t>
            </w:r>
          </w:p>
        </w:tc>
      </w:tr>
      <w:tr w:rsidR="000633B6" w:rsidRPr="00BF0C03" w14:paraId="7ECB197B" w14:textId="77777777">
        <w:tc>
          <w:tcPr>
            <w:tcW w:w="1241" w:type="dxa"/>
            <w:shd w:val="clear" w:color="auto" w:fill="auto"/>
          </w:tcPr>
          <w:p w14:paraId="00000038"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lastRenderedPageBreak/>
              <w:t>1980</w:t>
            </w:r>
          </w:p>
        </w:tc>
        <w:tc>
          <w:tcPr>
            <w:tcW w:w="7867" w:type="dxa"/>
            <w:shd w:val="clear" w:color="auto" w:fill="auto"/>
          </w:tcPr>
          <w:p w14:paraId="00000039" w14:textId="77777777" w:rsidR="000633B6" w:rsidRPr="00BF0C03" w:rsidRDefault="003B4B5B">
            <w:pPr>
              <w:ind w:left="720" w:hanging="720"/>
              <w:rPr>
                <w:rFonts w:asciiTheme="minorHAnsi" w:eastAsia="Times New Roman" w:hAnsiTheme="minorHAnsi" w:cs="Times New Roman"/>
                <w:color w:val="000000"/>
              </w:rPr>
            </w:pPr>
            <w:r w:rsidRPr="00BF0C03">
              <w:rPr>
                <w:rFonts w:asciiTheme="minorHAnsi" w:eastAsia="Times New Roman" w:hAnsiTheme="minorHAnsi" w:cs="Times New Roman"/>
                <w:color w:val="000000"/>
              </w:rPr>
              <w:t>Gardner, B. T. &amp; Gardner, R. A. (1980). Two comparative psychologists look at language acquisition. In K.</w:t>
            </w:r>
            <w:r w:rsidRPr="00BF0C03">
              <w:rPr>
                <w:rFonts w:asciiTheme="minorHAnsi" w:eastAsia="Times New Roman" w:hAnsiTheme="minorHAnsi" w:cs="Times New Roman"/>
                <w:color w:val="000000"/>
              </w:rPr>
              <w:t xml:space="preserve"> Nelson (Ed.), </w:t>
            </w:r>
            <w:r w:rsidRPr="00BF0C03">
              <w:rPr>
                <w:rFonts w:asciiTheme="minorHAnsi" w:eastAsia="Times New Roman" w:hAnsiTheme="minorHAnsi" w:cs="Times New Roman"/>
                <w:i/>
                <w:color w:val="000000"/>
              </w:rPr>
              <w:t>Child language (Vol. 2)</w:t>
            </w:r>
            <w:r w:rsidRPr="00BF0C03">
              <w:rPr>
                <w:rFonts w:asciiTheme="minorHAnsi" w:eastAsia="Times New Roman" w:hAnsiTheme="minorHAnsi" w:cs="Times New Roman"/>
                <w:color w:val="000000"/>
              </w:rPr>
              <w:t xml:space="preserve"> (pp. 331-369). New York: Gardner Press.</w:t>
            </w:r>
          </w:p>
          <w:p w14:paraId="0000003A" w14:textId="77777777" w:rsidR="000633B6" w:rsidRPr="00BF0C03" w:rsidRDefault="000633B6">
            <w:pPr>
              <w:ind w:left="720" w:hanging="720"/>
              <w:rPr>
                <w:rFonts w:asciiTheme="minorHAnsi" w:eastAsia="Times New Roman" w:hAnsiTheme="minorHAnsi" w:cs="Times New Roman"/>
                <w:color w:val="000000"/>
              </w:rPr>
            </w:pPr>
          </w:p>
          <w:p w14:paraId="0000003B"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color w:val="000000"/>
              </w:rPr>
              <w:t>(No abstract)</w:t>
            </w:r>
          </w:p>
        </w:tc>
      </w:tr>
      <w:tr w:rsidR="000633B6" w:rsidRPr="00BF0C03" w14:paraId="509D86F5" w14:textId="77777777">
        <w:tc>
          <w:tcPr>
            <w:tcW w:w="1241" w:type="dxa"/>
            <w:shd w:val="clear" w:color="auto" w:fill="auto"/>
          </w:tcPr>
          <w:p w14:paraId="0000003C"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1981</w:t>
            </w:r>
          </w:p>
        </w:tc>
        <w:tc>
          <w:tcPr>
            <w:tcW w:w="7867" w:type="dxa"/>
            <w:shd w:val="clear" w:color="auto" w:fill="auto"/>
          </w:tcPr>
          <w:p w14:paraId="0000003D" w14:textId="77777777" w:rsidR="000633B6" w:rsidRPr="00BF0C03" w:rsidRDefault="003B4B5B">
            <w:pPr>
              <w:ind w:left="720" w:hanging="720"/>
              <w:rPr>
                <w:rFonts w:asciiTheme="minorHAnsi" w:eastAsia="Times New Roman" w:hAnsiTheme="minorHAnsi" w:cs="Times New Roman"/>
                <w:color w:val="000000"/>
              </w:rPr>
            </w:pPr>
            <w:r w:rsidRPr="00BF0C03">
              <w:rPr>
                <w:rFonts w:asciiTheme="minorHAnsi" w:eastAsia="Times New Roman" w:hAnsiTheme="minorHAnsi" w:cs="Times New Roman"/>
                <w:color w:val="000000"/>
              </w:rPr>
              <w:t xml:space="preserve">Gardner, B. T. (1981). Project </w:t>
            </w:r>
            <w:proofErr w:type="spellStart"/>
            <w:r w:rsidRPr="00BF0C03">
              <w:rPr>
                <w:rFonts w:asciiTheme="minorHAnsi" w:eastAsia="Times New Roman" w:hAnsiTheme="minorHAnsi" w:cs="Times New Roman"/>
                <w:color w:val="000000"/>
              </w:rPr>
              <w:t>nim</w:t>
            </w:r>
            <w:proofErr w:type="spellEnd"/>
            <w:r w:rsidRPr="00BF0C03">
              <w:rPr>
                <w:rFonts w:asciiTheme="minorHAnsi" w:eastAsia="Times New Roman" w:hAnsiTheme="minorHAnsi" w:cs="Times New Roman"/>
                <w:color w:val="000000"/>
              </w:rPr>
              <w:t xml:space="preserve">: Who taught whom? </w:t>
            </w:r>
            <w:r w:rsidRPr="00BF0C03">
              <w:rPr>
                <w:rFonts w:asciiTheme="minorHAnsi" w:eastAsia="Times New Roman" w:hAnsiTheme="minorHAnsi" w:cs="Times New Roman"/>
                <w:i/>
                <w:color w:val="000000"/>
              </w:rPr>
              <w:t>Contemporary Psychology: A Journal of Reviews,</w:t>
            </w:r>
            <w:r w:rsidRPr="00BF0C03">
              <w:rPr>
                <w:rFonts w:asciiTheme="minorHAnsi" w:eastAsia="Times New Roman" w:hAnsiTheme="minorHAnsi" w:cs="Times New Roman"/>
                <w:color w:val="000000"/>
              </w:rPr>
              <w:t xml:space="preserve"> </w:t>
            </w:r>
            <w:r w:rsidRPr="00BF0C03">
              <w:rPr>
                <w:rFonts w:asciiTheme="minorHAnsi" w:eastAsia="Times New Roman" w:hAnsiTheme="minorHAnsi" w:cs="Times New Roman"/>
                <w:i/>
                <w:color w:val="000000"/>
              </w:rPr>
              <w:t>26</w:t>
            </w:r>
            <w:r w:rsidRPr="00BF0C03">
              <w:rPr>
                <w:rFonts w:asciiTheme="minorHAnsi" w:eastAsia="Times New Roman" w:hAnsiTheme="minorHAnsi" w:cs="Times New Roman"/>
                <w:color w:val="000000"/>
              </w:rPr>
              <w:t>(6), 425-426.</w:t>
            </w:r>
          </w:p>
          <w:p w14:paraId="0000003E" w14:textId="77777777" w:rsidR="000633B6" w:rsidRPr="00BF0C03" w:rsidRDefault="000633B6">
            <w:pPr>
              <w:ind w:left="720" w:hanging="720"/>
              <w:rPr>
                <w:rFonts w:asciiTheme="minorHAnsi" w:eastAsia="Times New Roman" w:hAnsiTheme="minorHAnsi" w:cs="Times New Roman"/>
                <w:color w:val="000000"/>
              </w:rPr>
            </w:pPr>
          </w:p>
          <w:p w14:paraId="0000003F" w14:textId="77777777" w:rsidR="000633B6" w:rsidRPr="00BF0C03" w:rsidRDefault="003B4B5B">
            <w:pPr>
              <w:ind w:left="720" w:hanging="720"/>
              <w:rPr>
                <w:rFonts w:asciiTheme="minorHAnsi" w:eastAsia="Times New Roman" w:hAnsiTheme="minorHAnsi" w:cs="Times New Roman"/>
                <w:color w:val="000000"/>
              </w:rPr>
            </w:pPr>
            <w:r w:rsidRPr="00BF0C03">
              <w:rPr>
                <w:rFonts w:asciiTheme="minorHAnsi" w:eastAsia="Times New Roman" w:hAnsiTheme="minorHAnsi" w:cs="Times New Roman"/>
                <w:color w:val="000000"/>
              </w:rPr>
              <w:t xml:space="preserve">(No abstract) </w:t>
            </w:r>
          </w:p>
        </w:tc>
      </w:tr>
      <w:tr w:rsidR="000633B6" w:rsidRPr="00BF0C03" w14:paraId="464F47D6" w14:textId="77777777">
        <w:tc>
          <w:tcPr>
            <w:tcW w:w="1241" w:type="dxa"/>
            <w:shd w:val="clear" w:color="auto" w:fill="auto"/>
          </w:tcPr>
          <w:p w14:paraId="00000040"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1982</w:t>
            </w:r>
          </w:p>
        </w:tc>
        <w:tc>
          <w:tcPr>
            <w:tcW w:w="7867" w:type="dxa"/>
            <w:shd w:val="clear" w:color="auto" w:fill="auto"/>
          </w:tcPr>
          <w:p w14:paraId="00000041" w14:textId="77777777" w:rsidR="000633B6" w:rsidRPr="00BF0C03" w:rsidRDefault="003B4B5B">
            <w:pPr>
              <w:ind w:left="720" w:hanging="720"/>
              <w:rPr>
                <w:rFonts w:asciiTheme="minorHAnsi" w:eastAsia="Times New Roman" w:hAnsiTheme="minorHAnsi" w:cs="Times New Roman"/>
                <w:color w:val="000000"/>
              </w:rPr>
            </w:pPr>
            <w:r w:rsidRPr="00BF0C03">
              <w:rPr>
                <w:rFonts w:asciiTheme="minorHAnsi" w:eastAsia="Times New Roman" w:hAnsiTheme="minorHAnsi" w:cs="Times New Roman"/>
                <w:color w:val="000000"/>
              </w:rPr>
              <w:t xml:space="preserve">Gardner, B. T. (1982). Comparative psychology and language acquisition. </w:t>
            </w:r>
            <w:r w:rsidRPr="00BF0C03">
              <w:rPr>
                <w:rFonts w:asciiTheme="minorHAnsi" w:eastAsia="Times New Roman" w:hAnsiTheme="minorHAnsi" w:cs="Times New Roman"/>
                <w:i/>
                <w:color w:val="000000"/>
              </w:rPr>
              <w:t>Contemporary Psychology: A Journal of Reviews,</w:t>
            </w:r>
            <w:r w:rsidRPr="00BF0C03">
              <w:rPr>
                <w:rFonts w:asciiTheme="minorHAnsi" w:eastAsia="Times New Roman" w:hAnsiTheme="minorHAnsi" w:cs="Times New Roman"/>
                <w:color w:val="000000"/>
              </w:rPr>
              <w:t xml:space="preserve"> </w:t>
            </w:r>
            <w:r w:rsidRPr="00BF0C03">
              <w:rPr>
                <w:rFonts w:asciiTheme="minorHAnsi" w:eastAsia="Times New Roman" w:hAnsiTheme="minorHAnsi" w:cs="Times New Roman"/>
                <w:i/>
                <w:color w:val="000000"/>
              </w:rPr>
              <w:t>27</w:t>
            </w:r>
            <w:r w:rsidRPr="00BF0C03">
              <w:rPr>
                <w:rFonts w:asciiTheme="minorHAnsi" w:eastAsia="Times New Roman" w:hAnsiTheme="minorHAnsi" w:cs="Times New Roman"/>
                <w:color w:val="000000"/>
              </w:rPr>
              <w:t>(1), 68.</w:t>
            </w:r>
          </w:p>
          <w:p w14:paraId="00000042" w14:textId="77777777" w:rsidR="000633B6" w:rsidRPr="00BF0C03" w:rsidRDefault="000633B6">
            <w:pPr>
              <w:ind w:left="720" w:hanging="720"/>
              <w:rPr>
                <w:rFonts w:asciiTheme="minorHAnsi" w:eastAsia="Times New Roman" w:hAnsiTheme="minorHAnsi" w:cs="Times New Roman"/>
                <w:color w:val="000000"/>
              </w:rPr>
            </w:pPr>
          </w:p>
          <w:p w14:paraId="00000043" w14:textId="77777777" w:rsidR="000633B6" w:rsidRPr="00BF0C03" w:rsidRDefault="003B4B5B">
            <w:pPr>
              <w:ind w:left="720" w:hanging="720"/>
              <w:rPr>
                <w:rFonts w:asciiTheme="minorHAnsi" w:eastAsia="Times New Roman" w:hAnsiTheme="minorHAnsi" w:cs="Times New Roman"/>
                <w:color w:val="000000"/>
              </w:rPr>
            </w:pPr>
            <w:r w:rsidRPr="00BF0C03">
              <w:rPr>
                <w:rFonts w:asciiTheme="minorHAnsi" w:eastAsia="Times New Roman" w:hAnsiTheme="minorHAnsi" w:cs="Times New Roman"/>
                <w:color w:val="000000"/>
              </w:rPr>
              <w:t>(No abstract)</w:t>
            </w:r>
          </w:p>
        </w:tc>
      </w:tr>
      <w:tr w:rsidR="000633B6" w:rsidRPr="00BF0C03" w14:paraId="6A83A69F" w14:textId="77777777">
        <w:tc>
          <w:tcPr>
            <w:tcW w:w="1241" w:type="dxa"/>
            <w:shd w:val="clear" w:color="auto" w:fill="auto"/>
          </w:tcPr>
          <w:p w14:paraId="00000044"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1982</w:t>
            </w:r>
          </w:p>
        </w:tc>
        <w:tc>
          <w:tcPr>
            <w:tcW w:w="7867" w:type="dxa"/>
            <w:shd w:val="clear" w:color="auto" w:fill="auto"/>
          </w:tcPr>
          <w:p w14:paraId="00000045" w14:textId="77777777" w:rsidR="000633B6" w:rsidRPr="00BF0C03" w:rsidRDefault="003B4B5B">
            <w:pPr>
              <w:ind w:left="720" w:hanging="720"/>
              <w:rPr>
                <w:rFonts w:asciiTheme="minorHAnsi" w:eastAsia="Times New Roman" w:hAnsiTheme="minorHAnsi" w:cs="Times New Roman"/>
                <w:color w:val="000000"/>
              </w:rPr>
            </w:pPr>
            <w:r w:rsidRPr="00BF0C03">
              <w:rPr>
                <w:rFonts w:asciiTheme="minorHAnsi" w:eastAsia="Times New Roman" w:hAnsiTheme="minorHAnsi" w:cs="Times New Roman"/>
                <w:color w:val="000000"/>
              </w:rPr>
              <w:t xml:space="preserve">Van </w:t>
            </w:r>
            <w:proofErr w:type="spellStart"/>
            <w:r w:rsidRPr="00BF0C03">
              <w:rPr>
                <w:rFonts w:asciiTheme="minorHAnsi" w:eastAsia="Times New Roman" w:hAnsiTheme="minorHAnsi" w:cs="Times New Roman"/>
                <w:color w:val="000000"/>
              </w:rPr>
              <w:t>Cantfort</w:t>
            </w:r>
            <w:proofErr w:type="spellEnd"/>
            <w:r w:rsidRPr="00BF0C03">
              <w:rPr>
                <w:rFonts w:asciiTheme="minorHAnsi" w:eastAsia="Times New Roman" w:hAnsiTheme="minorHAnsi" w:cs="Times New Roman"/>
                <w:color w:val="000000"/>
              </w:rPr>
              <w:t xml:space="preserve">, T. F., &amp; </w:t>
            </w:r>
            <w:proofErr w:type="spellStart"/>
            <w:r w:rsidRPr="00BF0C03">
              <w:rPr>
                <w:rFonts w:asciiTheme="minorHAnsi" w:eastAsia="Times New Roman" w:hAnsiTheme="minorHAnsi" w:cs="Times New Roman"/>
                <w:color w:val="000000"/>
              </w:rPr>
              <w:t>Rimpau</w:t>
            </w:r>
            <w:proofErr w:type="spellEnd"/>
            <w:r w:rsidRPr="00BF0C03">
              <w:rPr>
                <w:rFonts w:asciiTheme="minorHAnsi" w:eastAsia="Times New Roman" w:hAnsiTheme="minorHAnsi" w:cs="Times New Roman"/>
                <w:color w:val="000000"/>
              </w:rPr>
              <w:t>, J. B. (1982, Spring). Sign language studies with children and chimpanzees.</w:t>
            </w:r>
          </w:p>
          <w:p w14:paraId="00000046" w14:textId="77777777" w:rsidR="000633B6" w:rsidRPr="00BF0C03" w:rsidRDefault="000633B6">
            <w:pPr>
              <w:ind w:left="720" w:hanging="720"/>
              <w:rPr>
                <w:rFonts w:asciiTheme="minorHAnsi" w:eastAsia="Times New Roman" w:hAnsiTheme="minorHAnsi" w:cs="Times New Roman"/>
                <w:color w:val="000000"/>
              </w:rPr>
            </w:pPr>
          </w:p>
          <w:p w14:paraId="7D934161" w14:textId="77777777" w:rsidR="000633B6" w:rsidRDefault="003B4B5B">
            <w:pPr>
              <w:ind w:left="720" w:hanging="720"/>
              <w:rPr>
                <w:rFonts w:asciiTheme="minorHAnsi" w:eastAsia="Times New Roman" w:hAnsiTheme="minorHAnsi" w:cs="Times New Roman"/>
                <w:color w:val="000000"/>
              </w:rPr>
            </w:pPr>
            <w:r w:rsidRPr="00BF0C03">
              <w:rPr>
                <w:rFonts w:asciiTheme="minorHAnsi" w:eastAsia="Times New Roman" w:hAnsiTheme="minorHAnsi" w:cs="Times New Roman"/>
                <w:color w:val="000000"/>
              </w:rPr>
              <w:t>Abstract: With the beginning of the project Washoe in 1966 a new field of scientific inquiry opened. Sign language studies with chimpanzees provide a new tool for understanding the continuity between human and non-human intelligence. In this article we h</w:t>
            </w:r>
            <w:r w:rsidRPr="00BF0C03">
              <w:rPr>
                <w:rFonts w:asciiTheme="minorHAnsi" w:eastAsia="Times New Roman" w:hAnsiTheme="minorHAnsi" w:cs="Times New Roman"/>
                <w:color w:val="000000"/>
              </w:rPr>
              <w:t xml:space="preserve">ave answered many of the criticisms of sign language studies with chimpanzees by taking a close look at the procedures and results of this new field of scientific inquiry. We have tried to shed </w:t>
            </w:r>
            <w:proofErr w:type="gramStart"/>
            <w:r w:rsidRPr="00BF0C03">
              <w:rPr>
                <w:rFonts w:asciiTheme="minorHAnsi" w:eastAsia="Times New Roman" w:hAnsiTheme="minorHAnsi" w:cs="Times New Roman"/>
                <w:color w:val="000000"/>
              </w:rPr>
              <w:t>more light</w:t>
            </w:r>
            <w:proofErr w:type="gramEnd"/>
            <w:r w:rsidRPr="00BF0C03">
              <w:rPr>
                <w:rFonts w:asciiTheme="minorHAnsi" w:eastAsia="Times New Roman" w:hAnsiTheme="minorHAnsi" w:cs="Times New Roman"/>
                <w:color w:val="000000"/>
              </w:rPr>
              <w:t xml:space="preserve"> than heat on the subject and hope that we have show</w:t>
            </w:r>
            <w:r w:rsidRPr="00BF0C03">
              <w:rPr>
                <w:rFonts w:asciiTheme="minorHAnsi" w:eastAsia="Times New Roman" w:hAnsiTheme="minorHAnsi" w:cs="Times New Roman"/>
                <w:color w:val="000000"/>
              </w:rPr>
              <w:t>n how the work of comparative psychologists has contributed to the understanding of the nature of language and intelligence.</w:t>
            </w:r>
          </w:p>
          <w:p w14:paraId="00000047" w14:textId="4544DB06" w:rsidR="00BF0C03" w:rsidRPr="00BF0C03" w:rsidRDefault="00BF0C03">
            <w:pPr>
              <w:ind w:left="720" w:hanging="720"/>
              <w:rPr>
                <w:rFonts w:asciiTheme="minorHAnsi" w:eastAsia="Times New Roman" w:hAnsiTheme="minorHAnsi" w:cs="Times New Roman"/>
                <w:color w:val="000000"/>
              </w:rPr>
            </w:pPr>
          </w:p>
        </w:tc>
      </w:tr>
      <w:tr w:rsidR="000633B6" w:rsidRPr="00BF0C03" w14:paraId="579BFF59" w14:textId="77777777">
        <w:tc>
          <w:tcPr>
            <w:tcW w:w="1241" w:type="dxa"/>
            <w:shd w:val="clear" w:color="auto" w:fill="auto"/>
          </w:tcPr>
          <w:p w14:paraId="00000048"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1984</w:t>
            </w:r>
          </w:p>
        </w:tc>
        <w:tc>
          <w:tcPr>
            <w:tcW w:w="7867" w:type="dxa"/>
            <w:shd w:val="clear" w:color="auto" w:fill="auto"/>
          </w:tcPr>
          <w:p w14:paraId="00000049" w14:textId="77777777" w:rsidR="000633B6" w:rsidRPr="00BF0C03" w:rsidRDefault="003B4B5B">
            <w:pPr>
              <w:ind w:left="720" w:hanging="720"/>
              <w:rPr>
                <w:rFonts w:asciiTheme="minorHAnsi" w:eastAsia="Times New Roman" w:hAnsiTheme="minorHAnsi" w:cs="Times New Roman"/>
                <w:color w:val="000000"/>
              </w:rPr>
            </w:pPr>
            <w:r w:rsidRPr="00BF0C03">
              <w:rPr>
                <w:rFonts w:asciiTheme="minorHAnsi" w:eastAsia="Times New Roman" w:hAnsiTheme="minorHAnsi" w:cs="Times New Roman"/>
                <w:color w:val="000000"/>
              </w:rPr>
              <w:t xml:space="preserve">Gardner, R. A., &amp; Gardner, B. T. (1984). A vocabulary test for chimpanzees. </w:t>
            </w:r>
            <w:r w:rsidRPr="00BF0C03">
              <w:rPr>
                <w:rFonts w:asciiTheme="minorHAnsi" w:eastAsia="Times New Roman" w:hAnsiTheme="minorHAnsi" w:cs="Times New Roman"/>
                <w:i/>
                <w:color w:val="000000"/>
              </w:rPr>
              <w:t>A Journal of Comparative Psychology,</w:t>
            </w:r>
            <w:r w:rsidRPr="00BF0C03">
              <w:rPr>
                <w:rFonts w:asciiTheme="minorHAnsi" w:eastAsia="Times New Roman" w:hAnsiTheme="minorHAnsi" w:cs="Times New Roman"/>
                <w:color w:val="000000"/>
              </w:rPr>
              <w:t xml:space="preserve"> </w:t>
            </w:r>
            <w:r w:rsidRPr="00BF0C03">
              <w:rPr>
                <w:rFonts w:asciiTheme="minorHAnsi" w:eastAsia="Times New Roman" w:hAnsiTheme="minorHAnsi" w:cs="Times New Roman"/>
                <w:i/>
                <w:color w:val="000000"/>
              </w:rPr>
              <w:t>98</w:t>
            </w:r>
            <w:r w:rsidRPr="00BF0C03">
              <w:rPr>
                <w:rFonts w:asciiTheme="minorHAnsi" w:eastAsia="Times New Roman" w:hAnsiTheme="minorHAnsi" w:cs="Times New Roman"/>
                <w:color w:val="000000"/>
              </w:rPr>
              <w:t>(4), 381-4</w:t>
            </w:r>
            <w:r w:rsidRPr="00BF0C03">
              <w:rPr>
                <w:rFonts w:asciiTheme="minorHAnsi" w:eastAsia="Times New Roman" w:hAnsiTheme="minorHAnsi" w:cs="Times New Roman"/>
                <w:color w:val="000000"/>
              </w:rPr>
              <w:t>04.</w:t>
            </w:r>
          </w:p>
          <w:p w14:paraId="0000004A" w14:textId="77777777" w:rsidR="000633B6" w:rsidRPr="00BF0C03" w:rsidRDefault="000633B6">
            <w:pPr>
              <w:ind w:left="720" w:hanging="720"/>
              <w:rPr>
                <w:rFonts w:asciiTheme="minorHAnsi" w:eastAsia="Times New Roman" w:hAnsiTheme="minorHAnsi" w:cs="Times New Roman"/>
                <w:color w:val="000000"/>
              </w:rPr>
            </w:pPr>
          </w:p>
          <w:p w14:paraId="5937CCFC" w14:textId="77777777" w:rsidR="000633B6" w:rsidRDefault="003B4B5B">
            <w:pPr>
              <w:ind w:left="720" w:hanging="720"/>
              <w:rPr>
                <w:rFonts w:asciiTheme="minorHAnsi" w:eastAsia="Times New Roman" w:hAnsiTheme="minorHAnsi" w:cs="Times New Roman"/>
                <w:color w:val="000000"/>
              </w:rPr>
            </w:pPr>
            <w:r w:rsidRPr="00BF0C03">
              <w:rPr>
                <w:rFonts w:asciiTheme="minorHAnsi" w:eastAsia="Times New Roman" w:hAnsiTheme="minorHAnsi" w:cs="Times New Roman"/>
                <w:color w:val="000000"/>
              </w:rPr>
              <w:t>Abstract: Chimpanzees can communicate in American Sign Language (ASL) to independent human observers whose only source of information is the ASL signs of the chimpanzees. A vocabulary test was presented to 4 cross-fostered chimpanzees (4-6 years old).</w:t>
            </w:r>
            <w:r w:rsidRPr="00BF0C03">
              <w:rPr>
                <w:rFonts w:asciiTheme="minorHAnsi" w:eastAsia="Times New Roman" w:hAnsiTheme="minorHAnsi" w:cs="Times New Roman"/>
                <w:color w:val="000000"/>
              </w:rPr>
              <w:t xml:space="preserve"> Thirty-five-millimeter color slides were projected on a screen that could be seen by the chimpanzee subject but not by the human observers. There were two observers: O1 was the questioner in the testing room with the subject; O2 was in a different room. N</w:t>
            </w:r>
            <w:r w:rsidRPr="00BF0C03">
              <w:rPr>
                <w:rFonts w:asciiTheme="minorHAnsi" w:eastAsia="Times New Roman" w:hAnsiTheme="minorHAnsi" w:cs="Times New Roman"/>
                <w:color w:val="000000"/>
              </w:rPr>
              <w:t>either observer could see the other, or the responses of the other observer. O1 and O2 agreed in their readings of both correct and incorrect signs, and most of the signs were the correct ASL names of the slides. In order to show the chimpanzees were namin</w:t>
            </w:r>
            <w:r w:rsidRPr="00BF0C03">
              <w:rPr>
                <w:rFonts w:asciiTheme="minorHAnsi" w:eastAsia="Times New Roman" w:hAnsiTheme="minorHAnsi" w:cs="Times New Roman"/>
                <w:color w:val="000000"/>
              </w:rPr>
              <w:t xml:space="preserve">g natural language categories-the sign DOG could refer to any dog, FLOWER to any flower, SHOE to any shoe- each test trial was a first </w:t>
            </w:r>
            <w:r w:rsidRPr="00BF0C03">
              <w:rPr>
                <w:rFonts w:asciiTheme="minorHAnsi" w:eastAsia="Times New Roman" w:hAnsiTheme="minorHAnsi" w:cs="Times New Roman"/>
                <w:color w:val="000000"/>
              </w:rPr>
              <w:lastRenderedPageBreak/>
              <w:t>trial in that test slides were presented only once. Analysis of errors showed that two aspects of the signs, gestural for</w:t>
            </w:r>
            <w:r w:rsidRPr="00BF0C03">
              <w:rPr>
                <w:rFonts w:asciiTheme="minorHAnsi" w:eastAsia="Times New Roman" w:hAnsiTheme="minorHAnsi" w:cs="Times New Roman"/>
                <w:color w:val="000000"/>
              </w:rPr>
              <w:t>m and conceptual category, governed the distribution of errors.</w:t>
            </w:r>
          </w:p>
          <w:p w14:paraId="0000004B" w14:textId="1540277E" w:rsidR="00BF0C03" w:rsidRPr="00BF0C03" w:rsidRDefault="00BF0C03">
            <w:pPr>
              <w:ind w:left="720" w:hanging="720"/>
              <w:rPr>
                <w:rFonts w:asciiTheme="minorHAnsi" w:eastAsia="Times New Roman" w:hAnsiTheme="minorHAnsi" w:cs="Times New Roman"/>
                <w:color w:val="000000"/>
              </w:rPr>
            </w:pPr>
          </w:p>
        </w:tc>
      </w:tr>
      <w:tr w:rsidR="000633B6" w:rsidRPr="00BF0C03" w14:paraId="169FCE27" w14:textId="77777777">
        <w:tc>
          <w:tcPr>
            <w:tcW w:w="1241" w:type="dxa"/>
            <w:shd w:val="clear" w:color="auto" w:fill="auto"/>
          </w:tcPr>
          <w:p w14:paraId="0000004C"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lastRenderedPageBreak/>
              <w:t>1985</w:t>
            </w:r>
          </w:p>
        </w:tc>
        <w:tc>
          <w:tcPr>
            <w:tcW w:w="7867" w:type="dxa"/>
            <w:shd w:val="clear" w:color="auto" w:fill="auto"/>
          </w:tcPr>
          <w:p w14:paraId="0000004D"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B. T., &amp; Gardner, R. A. (1985). Signs of intelligence in cross-fostered chimpanzees. </w:t>
            </w:r>
            <w:r w:rsidRPr="00BF0C03">
              <w:rPr>
                <w:rFonts w:asciiTheme="minorHAnsi" w:eastAsia="Times New Roman" w:hAnsiTheme="minorHAnsi" w:cs="Times New Roman"/>
                <w:i/>
              </w:rPr>
              <w:t>Philosophical Transactions of the Royal Society</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B 308</w:t>
            </w:r>
            <w:r w:rsidRPr="00BF0C03">
              <w:rPr>
                <w:rFonts w:asciiTheme="minorHAnsi" w:eastAsia="Times New Roman" w:hAnsiTheme="minorHAnsi" w:cs="Times New Roman"/>
              </w:rPr>
              <w:t>, 159-176.</w:t>
            </w:r>
          </w:p>
          <w:p w14:paraId="0000004E" w14:textId="77777777" w:rsidR="000633B6" w:rsidRPr="00BF0C03" w:rsidRDefault="000633B6">
            <w:pPr>
              <w:ind w:left="720" w:hanging="720"/>
              <w:rPr>
                <w:rFonts w:asciiTheme="minorHAnsi" w:eastAsia="Times New Roman" w:hAnsiTheme="minorHAnsi" w:cs="Times New Roman"/>
              </w:rPr>
            </w:pPr>
          </w:p>
          <w:p w14:paraId="0000004F" w14:textId="4CBFD2F0"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Abstract: In cross-fostering, the young of one species are reared by adults of another, and in the classical ethological studies of imprinting and song-learning. In our laboratory, infant chimpanzees were reared under human conditions that included two-way</w:t>
            </w:r>
            <w:r w:rsidRPr="00BF0C03">
              <w:rPr>
                <w:rFonts w:asciiTheme="minorHAnsi" w:eastAsia="Times New Roman" w:hAnsiTheme="minorHAnsi" w:cs="Times New Roman"/>
              </w:rPr>
              <w:t xml:space="preserve"> communication in American Sign Language, the gestural language of the deaf in North America. A large body of evidence from five chimpanzees demonstrated stage by stage replication of basic aspects of the acquisition of speech and signs by hearing and deaf</w:t>
            </w:r>
            <w:r w:rsidRPr="00BF0C03">
              <w:rPr>
                <w:rFonts w:asciiTheme="minorHAnsi" w:eastAsia="Times New Roman" w:hAnsiTheme="minorHAnsi" w:cs="Times New Roman"/>
              </w:rPr>
              <w:t xml:space="preserve"> children. Here we review evidence that, under double-blind conditions: (</w:t>
            </w:r>
            <w:proofErr w:type="spellStart"/>
            <w:r w:rsidRPr="00BF0C03">
              <w:rPr>
                <w:rFonts w:asciiTheme="minorHAnsi" w:eastAsia="Times New Roman" w:hAnsiTheme="minorHAnsi" w:cs="Times New Roman"/>
              </w:rPr>
              <w:t>i</w:t>
            </w:r>
            <w:proofErr w:type="spellEnd"/>
            <w:r w:rsidRPr="00BF0C03">
              <w:rPr>
                <w:rFonts w:asciiTheme="minorHAnsi" w:eastAsia="Times New Roman" w:hAnsiTheme="minorHAnsi" w:cs="Times New Roman"/>
              </w:rPr>
              <w:t>) the chimpanzees communicated information in A.S.L. to human observers; (ii) independent human observers agreed in their identification of the chimpanzee signs, (iii) the chimpanzee</w:t>
            </w:r>
            <w:r w:rsidRPr="00BF0C03">
              <w:rPr>
                <w:rFonts w:asciiTheme="minorHAnsi" w:eastAsia="Times New Roman" w:hAnsiTheme="minorHAnsi" w:cs="Times New Roman"/>
              </w:rPr>
              <w:t>s could use the sign to refer to natural language categories: DOG for any dog, FLOWER for any flower, SHOE for any shoe</w:t>
            </w:r>
          </w:p>
        </w:tc>
      </w:tr>
      <w:tr w:rsidR="000633B6" w:rsidRPr="00BF0C03" w14:paraId="259F1FC0" w14:textId="77777777">
        <w:trPr>
          <w:trHeight w:val="2663"/>
        </w:trPr>
        <w:tc>
          <w:tcPr>
            <w:tcW w:w="1241" w:type="dxa"/>
            <w:shd w:val="clear" w:color="auto" w:fill="auto"/>
          </w:tcPr>
          <w:p w14:paraId="00000053"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1986</w:t>
            </w:r>
          </w:p>
        </w:tc>
        <w:tc>
          <w:tcPr>
            <w:tcW w:w="7867" w:type="dxa"/>
            <w:shd w:val="clear" w:color="auto" w:fill="auto"/>
          </w:tcPr>
          <w:p w14:paraId="00000054" w14:textId="77777777" w:rsidR="000633B6" w:rsidRPr="00BF0C03" w:rsidRDefault="003B4B5B">
            <w:pPr>
              <w:ind w:left="720" w:hanging="720"/>
              <w:rPr>
                <w:rFonts w:asciiTheme="minorHAnsi" w:eastAsia="Times New Roman" w:hAnsiTheme="minorHAnsi" w:cs="Times New Roman"/>
              </w:rPr>
            </w:pPr>
            <w:proofErr w:type="spellStart"/>
            <w:r w:rsidRPr="00BF0C03">
              <w:rPr>
                <w:rFonts w:asciiTheme="minorHAnsi" w:eastAsia="Times New Roman" w:hAnsiTheme="minorHAnsi" w:cs="Times New Roman"/>
              </w:rPr>
              <w:t>Drumm</w:t>
            </w:r>
            <w:proofErr w:type="spellEnd"/>
            <w:r w:rsidRPr="00BF0C03">
              <w:rPr>
                <w:rFonts w:asciiTheme="minorHAnsi" w:eastAsia="Times New Roman" w:hAnsiTheme="minorHAnsi" w:cs="Times New Roman"/>
              </w:rPr>
              <w:t xml:space="preserve">, P., Gardner, B. T., &amp; Gardner, R. A. (1986). Vocal and Gestural Responses of Cross-Fostered Chimpanzees. </w:t>
            </w:r>
            <w:r w:rsidRPr="00BF0C03">
              <w:rPr>
                <w:rFonts w:asciiTheme="minorHAnsi" w:eastAsia="Times New Roman" w:hAnsiTheme="minorHAnsi" w:cs="Times New Roman"/>
                <w:i/>
              </w:rPr>
              <w:t>The American Journal of Psychology,</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99</w:t>
            </w:r>
            <w:r w:rsidRPr="00BF0C03">
              <w:rPr>
                <w:rFonts w:asciiTheme="minorHAnsi" w:eastAsia="Times New Roman" w:hAnsiTheme="minorHAnsi" w:cs="Times New Roman"/>
              </w:rPr>
              <w:t>(1), 1-29</w:t>
            </w:r>
          </w:p>
          <w:p w14:paraId="00000055" w14:textId="77777777" w:rsidR="000633B6" w:rsidRPr="00BF0C03" w:rsidRDefault="000633B6">
            <w:pPr>
              <w:ind w:left="720" w:hanging="720"/>
              <w:rPr>
                <w:rFonts w:asciiTheme="minorHAnsi" w:eastAsia="Times New Roman" w:hAnsiTheme="minorHAnsi" w:cs="Times New Roman"/>
              </w:rPr>
            </w:pPr>
          </w:p>
          <w:p w14:paraId="00000056"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Abstract: Ten positive, five neutral, and five negative events were presented to two chimpanzee</w:t>
            </w:r>
            <w:r w:rsidRPr="00BF0C03">
              <w:rPr>
                <w:rFonts w:asciiTheme="minorHAnsi" w:eastAsia="Times New Roman" w:hAnsiTheme="minorHAnsi" w:cs="Times New Roman"/>
              </w:rPr>
              <w:t>s, Tatu, and Dar who had been cross-fostered from birth by human beings. Each event was announced in American Sign Language 10 s before. The announcements and events were common items in the cross-fostering routines and were administered according to a bal</w:t>
            </w:r>
            <w:r w:rsidRPr="00BF0C03">
              <w:rPr>
                <w:rFonts w:asciiTheme="minorHAnsi" w:eastAsia="Times New Roman" w:hAnsiTheme="minorHAnsi" w:cs="Times New Roman"/>
              </w:rPr>
              <w:t>anced design over a period of 2 months. Vocal and signed responses to the announcements and to the events were recorded. The likelihood of either mode of response depended on affective charge, and the likelihood of vocal and signed responses was positively</w:t>
            </w:r>
            <w:r w:rsidRPr="00BF0C03">
              <w:rPr>
                <w:rFonts w:asciiTheme="minorHAnsi" w:eastAsia="Times New Roman" w:hAnsiTheme="minorHAnsi" w:cs="Times New Roman"/>
              </w:rPr>
              <w:t xml:space="preserve"> correlated. Signed responses were more likely than vocal responses; signed responses were more likely to be evoked by events than by announcements. The type of vocal response depended on the affective charge and on whether the response was immediate (to t</w:t>
            </w:r>
            <w:r w:rsidRPr="00BF0C03">
              <w:rPr>
                <w:rFonts w:asciiTheme="minorHAnsi" w:eastAsia="Times New Roman" w:hAnsiTheme="minorHAnsi" w:cs="Times New Roman"/>
              </w:rPr>
              <w:t>he event) or anticipatory (to the announcement). Incorporation of signs and phrases from the announcements, and reiteration of signs and phrases within an utterance depended on affective charge, just as they do for human children.</w:t>
            </w:r>
          </w:p>
        </w:tc>
      </w:tr>
      <w:tr w:rsidR="000633B6" w:rsidRPr="00BF0C03" w14:paraId="6491BDDF" w14:textId="77777777">
        <w:trPr>
          <w:trHeight w:val="1025"/>
        </w:trPr>
        <w:tc>
          <w:tcPr>
            <w:tcW w:w="1241" w:type="dxa"/>
            <w:shd w:val="clear" w:color="auto" w:fill="auto"/>
          </w:tcPr>
          <w:p w14:paraId="00000057"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lastRenderedPageBreak/>
              <w:t>1986</w:t>
            </w:r>
          </w:p>
        </w:tc>
        <w:tc>
          <w:tcPr>
            <w:tcW w:w="7867" w:type="dxa"/>
            <w:shd w:val="clear" w:color="auto" w:fill="auto"/>
          </w:tcPr>
          <w:p w14:paraId="00000058"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R. A., &amp; Gardner, B. T. (1986). Discovering and understanding the meaning of primate signals [Review of the article </w:t>
            </w:r>
            <w:proofErr w:type="gramStart"/>
            <w:r w:rsidRPr="00BF0C03">
              <w:rPr>
                <w:rFonts w:asciiTheme="minorHAnsi" w:eastAsia="Times New Roman" w:hAnsiTheme="minorHAnsi" w:cs="Times New Roman"/>
                <w:i/>
              </w:rPr>
              <w:t>The</w:t>
            </w:r>
            <w:proofErr w:type="gramEnd"/>
            <w:r w:rsidRPr="00BF0C03">
              <w:rPr>
                <w:rFonts w:asciiTheme="minorHAnsi" w:eastAsia="Times New Roman" w:hAnsiTheme="minorHAnsi" w:cs="Times New Roman"/>
                <w:i/>
              </w:rPr>
              <w:t xml:space="preserve"> meaning of primate signals</w:t>
            </w:r>
            <w:r w:rsidRPr="00BF0C03">
              <w:rPr>
                <w:rFonts w:asciiTheme="minorHAnsi" w:eastAsia="Times New Roman" w:hAnsiTheme="minorHAnsi" w:cs="Times New Roman"/>
              </w:rPr>
              <w:t xml:space="preserve"> by R. </w:t>
            </w:r>
            <w:proofErr w:type="spellStart"/>
            <w:r w:rsidRPr="00BF0C03">
              <w:rPr>
                <w:rFonts w:asciiTheme="minorHAnsi" w:eastAsia="Times New Roman" w:hAnsiTheme="minorHAnsi" w:cs="Times New Roman"/>
              </w:rPr>
              <w:t>Harre</w:t>
            </w:r>
            <w:proofErr w:type="spellEnd"/>
            <w:r w:rsidRPr="00BF0C03">
              <w:rPr>
                <w:rFonts w:asciiTheme="minorHAnsi" w:eastAsia="Times New Roman" w:hAnsiTheme="minorHAnsi" w:cs="Times New Roman"/>
              </w:rPr>
              <w:t xml:space="preserve"> &amp; V. Reynolds]. </w:t>
            </w:r>
            <w:r w:rsidRPr="00BF0C03">
              <w:rPr>
                <w:rFonts w:asciiTheme="minorHAnsi" w:eastAsia="Times New Roman" w:hAnsiTheme="minorHAnsi" w:cs="Times New Roman"/>
                <w:i/>
              </w:rPr>
              <w:t>The British Journal for the Philosophy of Science,</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37</w:t>
            </w:r>
            <w:r w:rsidRPr="00BF0C03">
              <w:rPr>
                <w:rFonts w:asciiTheme="minorHAnsi" w:eastAsia="Times New Roman" w:hAnsiTheme="minorHAnsi" w:cs="Times New Roman"/>
              </w:rPr>
              <w:t>(4), 477-495.</w:t>
            </w:r>
          </w:p>
          <w:p w14:paraId="00000059" w14:textId="77777777" w:rsidR="000633B6" w:rsidRPr="00BF0C03" w:rsidRDefault="000633B6">
            <w:pPr>
              <w:ind w:left="720" w:hanging="720"/>
              <w:rPr>
                <w:rFonts w:asciiTheme="minorHAnsi" w:eastAsia="Times New Roman" w:hAnsiTheme="minorHAnsi" w:cs="Times New Roman"/>
              </w:rPr>
            </w:pPr>
          </w:p>
          <w:p w14:paraId="0000005A"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(No </w:t>
            </w:r>
            <w:r w:rsidRPr="00BF0C03">
              <w:rPr>
                <w:rFonts w:asciiTheme="minorHAnsi" w:eastAsia="Times New Roman" w:hAnsiTheme="minorHAnsi" w:cs="Times New Roman"/>
              </w:rPr>
              <w:t>abstract)</w:t>
            </w:r>
          </w:p>
        </w:tc>
      </w:tr>
      <w:tr w:rsidR="000633B6" w:rsidRPr="00BF0C03" w14:paraId="462E0BE6" w14:textId="77777777">
        <w:trPr>
          <w:trHeight w:val="1025"/>
        </w:trPr>
        <w:tc>
          <w:tcPr>
            <w:tcW w:w="1241" w:type="dxa"/>
            <w:shd w:val="clear" w:color="auto" w:fill="auto"/>
          </w:tcPr>
          <w:p w14:paraId="0000005B"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1987</w:t>
            </w:r>
          </w:p>
        </w:tc>
        <w:tc>
          <w:tcPr>
            <w:tcW w:w="7867" w:type="dxa"/>
            <w:shd w:val="clear" w:color="auto" w:fill="auto"/>
          </w:tcPr>
          <w:p w14:paraId="0000005C"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B. T., &amp; Gardner, R. A. (1987). Discovering Chimpanzees [Review of the book </w:t>
            </w:r>
            <w:proofErr w:type="gramStart"/>
            <w:r w:rsidRPr="00BF0C03">
              <w:rPr>
                <w:rFonts w:asciiTheme="minorHAnsi" w:eastAsia="Times New Roman" w:hAnsiTheme="minorHAnsi" w:cs="Times New Roman"/>
                <w:i/>
              </w:rPr>
              <w:t>The</w:t>
            </w:r>
            <w:proofErr w:type="gramEnd"/>
            <w:r w:rsidRPr="00BF0C03">
              <w:rPr>
                <w:rFonts w:asciiTheme="minorHAnsi" w:eastAsia="Times New Roman" w:hAnsiTheme="minorHAnsi" w:cs="Times New Roman"/>
                <w:i/>
              </w:rPr>
              <w:t xml:space="preserve"> chimpanzees of </w:t>
            </w:r>
            <w:proofErr w:type="spellStart"/>
            <w:r w:rsidRPr="00BF0C03">
              <w:rPr>
                <w:rFonts w:asciiTheme="minorHAnsi" w:eastAsia="Times New Roman" w:hAnsiTheme="minorHAnsi" w:cs="Times New Roman"/>
                <w:i/>
              </w:rPr>
              <w:t>gombe</w:t>
            </w:r>
            <w:proofErr w:type="spellEnd"/>
            <w:r w:rsidRPr="00BF0C03">
              <w:rPr>
                <w:rFonts w:asciiTheme="minorHAnsi" w:eastAsia="Times New Roman" w:hAnsiTheme="minorHAnsi" w:cs="Times New Roman"/>
                <w:i/>
              </w:rPr>
              <w:t>: patterns of behavior</w:t>
            </w:r>
            <w:r w:rsidRPr="00BF0C03">
              <w:rPr>
                <w:rFonts w:asciiTheme="minorHAnsi" w:eastAsia="Times New Roman" w:hAnsiTheme="minorHAnsi" w:cs="Times New Roman"/>
              </w:rPr>
              <w:t xml:space="preserve"> by J. Goodall]. </w:t>
            </w:r>
            <w:r w:rsidRPr="00BF0C03">
              <w:rPr>
                <w:rFonts w:asciiTheme="minorHAnsi" w:eastAsia="Times New Roman" w:hAnsiTheme="minorHAnsi" w:cs="Times New Roman"/>
                <w:i/>
              </w:rPr>
              <w:t xml:space="preserve">Contemporary Psychology. </w:t>
            </w:r>
            <w:r w:rsidRPr="00BF0C03">
              <w:rPr>
                <w:rFonts w:asciiTheme="minorHAnsi" w:eastAsia="Times New Roman" w:hAnsiTheme="minorHAnsi" w:cs="Times New Roman"/>
              </w:rPr>
              <w:t>32(10).</w:t>
            </w:r>
          </w:p>
          <w:p w14:paraId="0000005D" w14:textId="77777777" w:rsidR="000633B6" w:rsidRPr="00BF0C03" w:rsidRDefault="000633B6">
            <w:pPr>
              <w:ind w:left="720" w:hanging="720"/>
              <w:rPr>
                <w:rFonts w:asciiTheme="minorHAnsi" w:eastAsia="Times New Roman" w:hAnsiTheme="minorHAnsi" w:cs="Times New Roman"/>
              </w:rPr>
            </w:pPr>
          </w:p>
          <w:p w14:paraId="0000005E"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6F8B4201" w14:textId="77777777">
        <w:trPr>
          <w:trHeight w:val="1025"/>
        </w:trPr>
        <w:tc>
          <w:tcPr>
            <w:tcW w:w="1241" w:type="dxa"/>
            <w:shd w:val="clear" w:color="auto" w:fill="auto"/>
          </w:tcPr>
          <w:p w14:paraId="0000005F"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1988</w:t>
            </w:r>
          </w:p>
        </w:tc>
        <w:tc>
          <w:tcPr>
            <w:tcW w:w="7867" w:type="dxa"/>
            <w:shd w:val="clear" w:color="auto" w:fill="auto"/>
          </w:tcPr>
          <w:p w14:paraId="00000060"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R. A., &amp; Gardner, B. T. (1988). The role of cross-fostering in sign language studies of chimpanzees. </w:t>
            </w:r>
            <w:r w:rsidRPr="00BF0C03">
              <w:rPr>
                <w:rFonts w:asciiTheme="minorHAnsi" w:eastAsia="Times New Roman" w:hAnsiTheme="minorHAnsi" w:cs="Times New Roman"/>
                <w:i/>
              </w:rPr>
              <w:t>Human Evolution,</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3</w:t>
            </w:r>
            <w:r w:rsidRPr="00BF0C03">
              <w:rPr>
                <w:rFonts w:asciiTheme="minorHAnsi" w:eastAsia="Times New Roman" w:hAnsiTheme="minorHAnsi" w:cs="Times New Roman"/>
              </w:rPr>
              <w:t>(1-2), 65-79.</w:t>
            </w:r>
          </w:p>
          <w:p w14:paraId="00000061" w14:textId="77777777" w:rsidR="000633B6" w:rsidRPr="00BF0C03" w:rsidRDefault="000633B6">
            <w:pPr>
              <w:ind w:left="720" w:hanging="720"/>
              <w:rPr>
                <w:rFonts w:asciiTheme="minorHAnsi" w:eastAsia="Times New Roman" w:hAnsiTheme="minorHAnsi" w:cs="Times New Roman"/>
              </w:rPr>
            </w:pPr>
          </w:p>
          <w:p w14:paraId="00000064" w14:textId="47E33F52" w:rsidR="000633B6" w:rsidRPr="00BF0C03" w:rsidRDefault="003B4B5B" w:rsidP="00BF0C03">
            <w:pPr>
              <w:ind w:left="720" w:hanging="720"/>
              <w:rPr>
                <w:rFonts w:asciiTheme="minorHAnsi" w:eastAsia="Times New Roman" w:hAnsiTheme="minorHAnsi" w:cs="Times New Roman"/>
              </w:rPr>
            </w:pPr>
            <w:r w:rsidRPr="00BF0C03">
              <w:rPr>
                <w:rFonts w:asciiTheme="minorHAnsi" w:eastAsia="Times New Roman" w:hAnsiTheme="minorHAnsi" w:cs="Times New Roman"/>
              </w:rPr>
              <w:t>Abstract: In cross fostering, the young of one species are reared by adults of another. In our cross-fostering la</w:t>
            </w:r>
            <w:r w:rsidRPr="00BF0C03">
              <w:rPr>
                <w:rFonts w:asciiTheme="minorHAnsi" w:eastAsia="Times New Roman" w:hAnsiTheme="minorHAnsi" w:cs="Times New Roman"/>
              </w:rPr>
              <w:t>boratory, two-way communication by means of American Sign Language (ASL) brought the rearing conditions for chimpanzees much closer to those of human children than was possible in earlier studies. At the same time, ASL provided a means by which chimpanzees</w:t>
            </w:r>
            <w:r w:rsidRPr="00BF0C03">
              <w:rPr>
                <w:rFonts w:asciiTheme="minorHAnsi" w:eastAsia="Times New Roman" w:hAnsiTheme="minorHAnsi" w:cs="Times New Roman"/>
              </w:rPr>
              <w:t xml:space="preserve"> could express their intelligence in ways that permit closer comparisons with human children.</w:t>
            </w:r>
            <w:r w:rsidR="00BF0C03">
              <w:rPr>
                <w:rFonts w:asciiTheme="minorHAnsi" w:eastAsia="Times New Roman" w:hAnsiTheme="minorHAnsi" w:cs="Times New Roman"/>
              </w:rPr>
              <w:t xml:space="preserve"> </w:t>
            </w:r>
            <w:r w:rsidRPr="00BF0C03">
              <w:rPr>
                <w:rFonts w:asciiTheme="minorHAnsi" w:eastAsia="Times New Roman" w:hAnsiTheme="minorHAnsi" w:cs="Times New Roman"/>
              </w:rPr>
              <w:t>Cross-fostered chimpanzees can communicate with human observers whose only source of information is the American Sign Language (ASL) signs of the chimpanzees. In</w:t>
            </w:r>
            <w:r w:rsidRPr="00BF0C03">
              <w:rPr>
                <w:rFonts w:asciiTheme="minorHAnsi" w:eastAsia="Times New Roman" w:hAnsiTheme="minorHAnsi" w:cs="Times New Roman"/>
              </w:rPr>
              <w:t xml:space="preserve"> order to show that the chimpanzees could name natural language categories-that the sign DOG could refer to any dog, FLOWER to any flower, SHOE to any shoe- each trial was a first trial in that test slides were presented only once. Analysis of errors showe</w:t>
            </w:r>
            <w:r w:rsidRPr="00BF0C03">
              <w:rPr>
                <w:rFonts w:asciiTheme="minorHAnsi" w:eastAsia="Times New Roman" w:hAnsiTheme="minorHAnsi" w:cs="Times New Roman"/>
              </w:rPr>
              <w:t>d that two aspects of the signs, gestural form and conceptual category, governed the distribution of errors. Like human adults and human children who sign, the chimpanzees modulated their signs in meaningful ways. Observations in field noted, video tape re</w:t>
            </w:r>
            <w:r w:rsidRPr="00BF0C03">
              <w:rPr>
                <w:rFonts w:asciiTheme="minorHAnsi" w:eastAsia="Times New Roman" w:hAnsiTheme="minorHAnsi" w:cs="Times New Roman"/>
              </w:rPr>
              <w:t xml:space="preserve">cords, and systematic experiments illustrate how these modulations were related to the verbal and nonverbal context and how they made signs more visible, more versatile, and more informative. </w:t>
            </w:r>
          </w:p>
          <w:p w14:paraId="00000065" w14:textId="77777777" w:rsidR="000633B6" w:rsidRPr="00BF0C03" w:rsidRDefault="000633B6">
            <w:pPr>
              <w:ind w:left="720" w:hanging="720"/>
              <w:rPr>
                <w:rFonts w:asciiTheme="minorHAnsi" w:eastAsia="Times New Roman" w:hAnsiTheme="minorHAnsi" w:cs="Times New Roman"/>
              </w:rPr>
            </w:pPr>
          </w:p>
        </w:tc>
      </w:tr>
      <w:tr w:rsidR="000633B6" w:rsidRPr="00BF0C03" w14:paraId="4C701D32" w14:textId="77777777">
        <w:tc>
          <w:tcPr>
            <w:tcW w:w="1241" w:type="dxa"/>
            <w:shd w:val="clear" w:color="auto" w:fill="auto"/>
          </w:tcPr>
          <w:p w14:paraId="00000066"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1989</w:t>
            </w:r>
          </w:p>
        </w:tc>
        <w:tc>
          <w:tcPr>
            <w:tcW w:w="7867" w:type="dxa"/>
            <w:shd w:val="clear" w:color="auto" w:fill="auto"/>
          </w:tcPr>
          <w:p w14:paraId="00000067"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B. T., &amp; Gardner, R. A. (1989). Cross-fostered </w:t>
            </w:r>
            <w:r w:rsidRPr="00BF0C03">
              <w:rPr>
                <w:rFonts w:asciiTheme="minorHAnsi" w:eastAsia="Times New Roman" w:hAnsiTheme="minorHAnsi" w:cs="Times New Roman"/>
              </w:rPr>
              <w:t xml:space="preserve">chimpanzees: </w:t>
            </w:r>
            <w:proofErr w:type="spellStart"/>
            <w:r w:rsidRPr="00BF0C03">
              <w:rPr>
                <w:rFonts w:asciiTheme="minorHAnsi" w:eastAsia="Times New Roman" w:hAnsiTheme="minorHAnsi" w:cs="Times New Roman"/>
              </w:rPr>
              <w:t>Ii</w:t>
            </w:r>
            <w:proofErr w:type="spellEnd"/>
            <w:r w:rsidRPr="00BF0C03">
              <w:rPr>
                <w:rFonts w:asciiTheme="minorHAnsi" w:eastAsia="Times New Roman" w:hAnsiTheme="minorHAnsi" w:cs="Times New Roman"/>
              </w:rPr>
              <w:t>. Modulation of meaning (</w:t>
            </w:r>
            <w:proofErr w:type="spellStart"/>
            <w:r w:rsidRPr="00BF0C03">
              <w:rPr>
                <w:rFonts w:asciiTheme="minorHAnsi" w:eastAsia="Times New Roman" w:hAnsiTheme="minorHAnsi" w:cs="Times New Roman"/>
              </w:rPr>
              <w:t>Heltne</w:t>
            </w:r>
            <w:proofErr w:type="spellEnd"/>
            <w:r w:rsidRPr="00BF0C03">
              <w:rPr>
                <w:rFonts w:asciiTheme="minorHAnsi" w:eastAsia="Times New Roman" w:hAnsiTheme="minorHAnsi" w:cs="Times New Roman"/>
              </w:rPr>
              <w:t xml:space="preserve"> &amp; Marquardt, Eds.). </w:t>
            </w:r>
            <w:r w:rsidRPr="00BF0C03">
              <w:rPr>
                <w:rFonts w:asciiTheme="minorHAnsi" w:eastAsia="Times New Roman" w:hAnsiTheme="minorHAnsi" w:cs="Times New Roman"/>
                <w:i/>
              </w:rPr>
              <w:t>Understanding Chimpanzees</w:t>
            </w:r>
            <w:r w:rsidRPr="00BF0C03">
              <w:rPr>
                <w:rFonts w:asciiTheme="minorHAnsi" w:eastAsia="Times New Roman" w:hAnsiTheme="minorHAnsi" w:cs="Times New Roman"/>
              </w:rPr>
              <w:t>.</w:t>
            </w:r>
          </w:p>
          <w:p w14:paraId="00000068" w14:textId="77777777" w:rsidR="000633B6" w:rsidRPr="00BF0C03" w:rsidRDefault="000633B6">
            <w:pPr>
              <w:ind w:left="720" w:hanging="720"/>
              <w:rPr>
                <w:rFonts w:asciiTheme="minorHAnsi" w:eastAsia="Times New Roman" w:hAnsiTheme="minorHAnsi" w:cs="Times New Roman"/>
              </w:rPr>
            </w:pPr>
          </w:p>
          <w:p w14:paraId="00000069"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041CD252" w14:textId="77777777">
        <w:tc>
          <w:tcPr>
            <w:tcW w:w="1241" w:type="dxa"/>
            <w:shd w:val="clear" w:color="auto" w:fill="auto"/>
          </w:tcPr>
          <w:p w14:paraId="0000006A"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1989</w:t>
            </w:r>
          </w:p>
        </w:tc>
        <w:tc>
          <w:tcPr>
            <w:tcW w:w="7867" w:type="dxa"/>
            <w:shd w:val="clear" w:color="auto" w:fill="auto"/>
          </w:tcPr>
          <w:p w14:paraId="0000006B"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B. T., &amp; Gardner, R. A. (1989). Prelinguistic development of children and chimpanzees. </w:t>
            </w:r>
            <w:r w:rsidRPr="00BF0C03">
              <w:rPr>
                <w:rFonts w:asciiTheme="minorHAnsi" w:eastAsia="Times New Roman" w:hAnsiTheme="minorHAnsi" w:cs="Times New Roman"/>
                <w:i/>
              </w:rPr>
              <w:t>Human Evolution</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 xml:space="preserve">4, </w:t>
            </w:r>
            <w:r w:rsidRPr="00BF0C03">
              <w:rPr>
                <w:rFonts w:asciiTheme="minorHAnsi" w:eastAsia="Times New Roman" w:hAnsiTheme="minorHAnsi" w:cs="Times New Roman"/>
              </w:rPr>
              <w:t>433-460.</w:t>
            </w:r>
          </w:p>
          <w:p w14:paraId="0000006C" w14:textId="77777777" w:rsidR="000633B6" w:rsidRPr="00BF0C03" w:rsidRDefault="000633B6">
            <w:pPr>
              <w:ind w:left="720" w:hanging="720"/>
              <w:rPr>
                <w:rFonts w:asciiTheme="minorHAnsi" w:eastAsia="Times New Roman" w:hAnsiTheme="minorHAnsi" w:cs="Times New Roman"/>
              </w:rPr>
            </w:pPr>
          </w:p>
          <w:p w14:paraId="0000006D"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lastRenderedPageBreak/>
              <w:t>(No abstract)</w:t>
            </w:r>
          </w:p>
        </w:tc>
      </w:tr>
      <w:tr w:rsidR="000633B6" w:rsidRPr="00BF0C03" w14:paraId="60BD4E62" w14:textId="77777777">
        <w:tc>
          <w:tcPr>
            <w:tcW w:w="1241" w:type="dxa"/>
            <w:shd w:val="clear" w:color="auto" w:fill="auto"/>
          </w:tcPr>
          <w:p w14:paraId="0000006E"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lastRenderedPageBreak/>
              <w:t>1989</w:t>
            </w:r>
          </w:p>
        </w:tc>
        <w:tc>
          <w:tcPr>
            <w:tcW w:w="7867" w:type="dxa"/>
            <w:shd w:val="clear" w:color="auto" w:fill="auto"/>
          </w:tcPr>
          <w:p w14:paraId="0000006F"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R. A., Gardner, B. T., &amp; Van </w:t>
            </w:r>
            <w:proofErr w:type="spellStart"/>
            <w:r w:rsidRPr="00BF0C03">
              <w:rPr>
                <w:rFonts w:asciiTheme="minorHAnsi" w:eastAsia="Times New Roman" w:hAnsiTheme="minorHAnsi" w:cs="Times New Roman"/>
              </w:rPr>
              <w:t>Cantfort</w:t>
            </w:r>
            <w:proofErr w:type="spellEnd"/>
            <w:r w:rsidRPr="00BF0C03">
              <w:rPr>
                <w:rFonts w:asciiTheme="minorHAnsi" w:eastAsia="Times New Roman" w:hAnsiTheme="minorHAnsi" w:cs="Times New Roman"/>
              </w:rPr>
              <w:t xml:space="preserve">, T. E. (1989). </w:t>
            </w:r>
            <w:r w:rsidRPr="00BF0C03">
              <w:rPr>
                <w:rFonts w:asciiTheme="minorHAnsi" w:eastAsia="Times New Roman" w:hAnsiTheme="minorHAnsi" w:cs="Times New Roman"/>
                <w:i/>
              </w:rPr>
              <w:t>Teaching sign language to chimpanzees</w:t>
            </w:r>
            <w:r w:rsidRPr="00BF0C03">
              <w:rPr>
                <w:rFonts w:asciiTheme="minorHAnsi" w:eastAsia="Times New Roman" w:hAnsiTheme="minorHAnsi" w:cs="Times New Roman"/>
              </w:rPr>
              <w:t>. New York:</w:t>
            </w:r>
            <w:r w:rsidRPr="00BF0C03">
              <w:rPr>
                <w:rFonts w:asciiTheme="minorHAnsi" w:eastAsia="Times New Roman" w:hAnsiTheme="minorHAnsi" w:cs="Times New Roman"/>
              </w:rPr>
              <w:t xml:space="preserve"> SUNY Press.</w:t>
            </w:r>
          </w:p>
          <w:p w14:paraId="00000070" w14:textId="77777777" w:rsidR="000633B6" w:rsidRPr="00BF0C03" w:rsidRDefault="000633B6">
            <w:pPr>
              <w:ind w:left="720" w:hanging="720"/>
              <w:rPr>
                <w:rFonts w:asciiTheme="minorHAnsi" w:eastAsia="Times New Roman" w:hAnsiTheme="minorHAnsi" w:cs="Times New Roman"/>
              </w:rPr>
            </w:pPr>
          </w:p>
          <w:p w14:paraId="00000071"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5974E116" w14:textId="77777777">
        <w:tc>
          <w:tcPr>
            <w:tcW w:w="1241" w:type="dxa"/>
            <w:shd w:val="clear" w:color="auto" w:fill="auto"/>
          </w:tcPr>
          <w:p w14:paraId="00000072"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1989</w:t>
            </w:r>
          </w:p>
        </w:tc>
        <w:tc>
          <w:tcPr>
            <w:tcW w:w="7867" w:type="dxa"/>
            <w:shd w:val="clear" w:color="auto" w:fill="auto"/>
          </w:tcPr>
          <w:p w14:paraId="00000073"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B. T., Gardner, R. A., &amp; Nichols, S. G. (1989). The shapes and uses of signs in a cross-fostering laboratory. In R. A. Gardner, B. T. Gardner, &amp; T. E. Van </w:t>
            </w:r>
            <w:proofErr w:type="spellStart"/>
            <w:r w:rsidRPr="00BF0C03">
              <w:rPr>
                <w:rFonts w:asciiTheme="minorHAnsi" w:eastAsia="Times New Roman" w:hAnsiTheme="minorHAnsi" w:cs="Times New Roman"/>
              </w:rPr>
              <w:t>Cantfort</w:t>
            </w:r>
            <w:proofErr w:type="spellEnd"/>
            <w:r w:rsidRPr="00BF0C03">
              <w:rPr>
                <w:rFonts w:asciiTheme="minorHAnsi" w:eastAsia="Times New Roman" w:hAnsiTheme="minorHAnsi" w:cs="Times New Roman"/>
              </w:rPr>
              <w:t xml:space="preserve"> (Eds.) </w:t>
            </w:r>
            <w:r w:rsidRPr="00BF0C03">
              <w:rPr>
                <w:rFonts w:asciiTheme="minorHAnsi" w:eastAsia="Times New Roman" w:hAnsiTheme="minorHAnsi" w:cs="Times New Roman"/>
                <w:i/>
              </w:rPr>
              <w:t>Teaching sign language to chimpanzees</w:t>
            </w:r>
            <w:r w:rsidRPr="00BF0C03">
              <w:rPr>
                <w:rFonts w:asciiTheme="minorHAnsi" w:eastAsia="Times New Roman" w:hAnsiTheme="minorHAnsi" w:cs="Times New Roman"/>
              </w:rPr>
              <w:t xml:space="preserve"> (pp. 55-180). New York: SUNY Press.</w:t>
            </w:r>
          </w:p>
          <w:p w14:paraId="00000074" w14:textId="77777777" w:rsidR="000633B6" w:rsidRPr="00BF0C03" w:rsidRDefault="000633B6">
            <w:pPr>
              <w:ind w:left="720" w:hanging="720"/>
              <w:rPr>
                <w:rFonts w:asciiTheme="minorHAnsi" w:eastAsia="Times New Roman" w:hAnsiTheme="minorHAnsi" w:cs="Times New Roman"/>
              </w:rPr>
            </w:pPr>
          </w:p>
          <w:p w14:paraId="00000075"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w:t>
            </w:r>
            <w:r w:rsidRPr="00BF0C03">
              <w:rPr>
                <w:rFonts w:asciiTheme="minorHAnsi" w:eastAsia="Times New Roman" w:hAnsiTheme="minorHAnsi" w:cs="Times New Roman"/>
              </w:rPr>
              <w:t>No abstract)</w:t>
            </w:r>
          </w:p>
        </w:tc>
      </w:tr>
      <w:tr w:rsidR="000633B6" w:rsidRPr="00BF0C03" w14:paraId="73EC00E0" w14:textId="77777777">
        <w:tc>
          <w:tcPr>
            <w:tcW w:w="1241" w:type="dxa"/>
            <w:shd w:val="clear" w:color="auto" w:fill="auto"/>
          </w:tcPr>
          <w:p w14:paraId="00000076"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1989</w:t>
            </w:r>
          </w:p>
        </w:tc>
        <w:tc>
          <w:tcPr>
            <w:tcW w:w="7867" w:type="dxa"/>
            <w:shd w:val="clear" w:color="auto" w:fill="auto"/>
          </w:tcPr>
          <w:p w14:paraId="00000077"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B. T., and R. A. Gardner. (1989). </w:t>
            </w:r>
            <w:r w:rsidRPr="00BF0C03">
              <w:rPr>
                <w:rFonts w:asciiTheme="minorHAnsi" w:eastAsia="Times New Roman" w:hAnsiTheme="minorHAnsi" w:cs="Times New Roman"/>
                <w:i/>
              </w:rPr>
              <w:t>Cross-fostered Chimpanzees: Testing Vocabulary</w:t>
            </w:r>
            <w:r w:rsidRPr="00BF0C03">
              <w:rPr>
                <w:rFonts w:asciiTheme="minorHAnsi" w:eastAsia="Times New Roman" w:hAnsiTheme="minorHAnsi" w:cs="Times New Roman"/>
              </w:rPr>
              <w:t>.</w:t>
            </w:r>
          </w:p>
          <w:p w14:paraId="00000078" w14:textId="77777777" w:rsidR="000633B6" w:rsidRPr="00BF0C03" w:rsidRDefault="000633B6">
            <w:pPr>
              <w:ind w:left="720" w:hanging="720"/>
              <w:rPr>
                <w:rFonts w:asciiTheme="minorHAnsi" w:eastAsia="Times New Roman" w:hAnsiTheme="minorHAnsi" w:cs="Times New Roman"/>
              </w:rPr>
            </w:pPr>
          </w:p>
          <w:p w14:paraId="00000079"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3FEA8331" w14:textId="77777777">
        <w:tc>
          <w:tcPr>
            <w:tcW w:w="1241" w:type="dxa"/>
            <w:shd w:val="clear" w:color="auto" w:fill="auto"/>
          </w:tcPr>
          <w:p w14:paraId="0000007A"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1989</w:t>
            </w:r>
          </w:p>
        </w:tc>
        <w:tc>
          <w:tcPr>
            <w:tcW w:w="7867" w:type="dxa"/>
            <w:shd w:val="clear" w:color="auto" w:fill="auto"/>
          </w:tcPr>
          <w:p w14:paraId="0000007B"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B. T., &amp; Gardner, R. A. (1989, Spring). What banner shall we fly? </w:t>
            </w:r>
            <w:proofErr w:type="spellStart"/>
            <w:r w:rsidRPr="00BF0C03">
              <w:rPr>
                <w:rFonts w:asciiTheme="minorHAnsi" w:eastAsia="Times New Roman" w:hAnsiTheme="minorHAnsi" w:cs="Times New Roman"/>
                <w:i/>
              </w:rPr>
              <w:t>PsyETA</w:t>
            </w:r>
            <w:proofErr w:type="spellEnd"/>
            <w:r w:rsidRPr="00BF0C03">
              <w:rPr>
                <w:rFonts w:asciiTheme="minorHAnsi" w:eastAsia="Times New Roman" w:hAnsiTheme="minorHAnsi" w:cs="Times New Roman"/>
                <w:i/>
              </w:rPr>
              <w:t xml:space="preserve"> Bulletin</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8</w:t>
            </w:r>
            <w:r w:rsidRPr="00BF0C03">
              <w:rPr>
                <w:rFonts w:asciiTheme="minorHAnsi" w:eastAsia="Times New Roman" w:hAnsiTheme="minorHAnsi" w:cs="Times New Roman"/>
              </w:rPr>
              <w:t>(2), 5-7.</w:t>
            </w:r>
          </w:p>
          <w:p w14:paraId="0000007C" w14:textId="77777777" w:rsidR="000633B6" w:rsidRPr="00BF0C03" w:rsidRDefault="000633B6">
            <w:pPr>
              <w:ind w:left="720" w:hanging="720"/>
              <w:rPr>
                <w:rFonts w:asciiTheme="minorHAnsi" w:eastAsia="Times New Roman" w:hAnsiTheme="minorHAnsi" w:cs="Times New Roman"/>
              </w:rPr>
            </w:pPr>
          </w:p>
          <w:p w14:paraId="0000007D"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22B7C558" w14:textId="77777777">
        <w:tc>
          <w:tcPr>
            <w:tcW w:w="1241" w:type="dxa"/>
            <w:shd w:val="clear" w:color="auto" w:fill="auto"/>
          </w:tcPr>
          <w:p w14:paraId="0000007E"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1990</w:t>
            </w:r>
          </w:p>
        </w:tc>
        <w:tc>
          <w:tcPr>
            <w:tcW w:w="7867" w:type="dxa"/>
            <w:shd w:val="clear" w:color="auto" w:fill="auto"/>
          </w:tcPr>
          <w:p w14:paraId="0000007F"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R. A., &amp; Gardner, B. T. (1990). A vocabulary test for cross-fostered chimpanzees. </w:t>
            </w:r>
            <w:r w:rsidRPr="00BF0C03">
              <w:rPr>
                <w:rFonts w:asciiTheme="minorHAnsi" w:eastAsia="Times New Roman" w:hAnsiTheme="minorHAnsi" w:cs="Times New Roman"/>
                <w:i/>
              </w:rPr>
              <w:t>Seminars In Speech and Language,</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11</w:t>
            </w:r>
            <w:r w:rsidRPr="00BF0C03">
              <w:rPr>
                <w:rFonts w:asciiTheme="minorHAnsi" w:eastAsia="Times New Roman" w:hAnsiTheme="minorHAnsi" w:cs="Times New Roman"/>
              </w:rPr>
              <w:t>(2).</w:t>
            </w:r>
          </w:p>
          <w:p w14:paraId="00000080" w14:textId="77777777" w:rsidR="000633B6" w:rsidRPr="00BF0C03" w:rsidRDefault="000633B6">
            <w:pPr>
              <w:ind w:left="720" w:hanging="720"/>
              <w:rPr>
                <w:rFonts w:asciiTheme="minorHAnsi" w:eastAsia="Times New Roman" w:hAnsiTheme="minorHAnsi" w:cs="Times New Roman"/>
              </w:rPr>
            </w:pPr>
          </w:p>
          <w:p w14:paraId="00000081"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7F1A92F0" w14:textId="77777777">
        <w:tc>
          <w:tcPr>
            <w:tcW w:w="1241" w:type="dxa"/>
            <w:shd w:val="clear" w:color="auto" w:fill="auto"/>
          </w:tcPr>
          <w:p w14:paraId="00000082"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1991</w:t>
            </w:r>
          </w:p>
        </w:tc>
        <w:tc>
          <w:tcPr>
            <w:tcW w:w="7867" w:type="dxa"/>
            <w:shd w:val="clear" w:color="auto" w:fill="auto"/>
          </w:tcPr>
          <w:p w14:paraId="00000083"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B. T., &amp; Gardner, R. A. (1991, May 24). Chimp-language wars. </w:t>
            </w:r>
            <w:r w:rsidRPr="00BF0C03">
              <w:rPr>
                <w:rFonts w:asciiTheme="minorHAnsi" w:eastAsia="Times New Roman" w:hAnsiTheme="minorHAnsi" w:cs="Times New Roman"/>
                <w:i/>
              </w:rPr>
              <w:t>Science</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252</w:t>
            </w:r>
            <w:r w:rsidRPr="00BF0C03">
              <w:rPr>
                <w:rFonts w:asciiTheme="minorHAnsi" w:eastAsia="Times New Roman" w:hAnsiTheme="minorHAnsi" w:cs="Times New Roman"/>
              </w:rPr>
              <w:t>(5009), 1046.</w:t>
            </w:r>
          </w:p>
          <w:p w14:paraId="00000084" w14:textId="77777777" w:rsidR="000633B6" w:rsidRPr="00BF0C03" w:rsidRDefault="000633B6">
            <w:pPr>
              <w:ind w:left="720" w:hanging="720"/>
              <w:rPr>
                <w:rFonts w:asciiTheme="minorHAnsi" w:eastAsia="Times New Roman" w:hAnsiTheme="minorHAnsi" w:cs="Times New Roman"/>
              </w:rPr>
            </w:pPr>
          </w:p>
          <w:p w14:paraId="00000085"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3983F673" w14:textId="77777777">
        <w:tc>
          <w:tcPr>
            <w:tcW w:w="1241" w:type="dxa"/>
            <w:shd w:val="clear" w:color="auto" w:fill="auto"/>
          </w:tcPr>
          <w:p w14:paraId="00000086"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1992</w:t>
            </w:r>
          </w:p>
        </w:tc>
        <w:tc>
          <w:tcPr>
            <w:tcW w:w="7867" w:type="dxa"/>
            <w:shd w:val="clear" w:color="auto" w:fill="auto"/>
          </w:tcPr>
          <w:p w14:paraId="00000087"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B. T., Gardner, R. A., &amp; Van </w:t>
            </w:r>
            <w:proofErr w:type="spellStart"/>
            <w:r w:rsidRPr="00BF0C03">
              <w:rPr>
                <w:rFonts w:asciiTheme="minorHAnsi" w:eastAsia="Times New Roman" w:hAnsiTheme="minorHAnsi" w:cs="Times New Roman"/>
              </w:rPr>
              <w:t>Cantfort</w:t>
            </w:r>
            <w:proofErr w:type="spellEnd"/>
            <w:r w:rsidRPr="00BF0C03">
              <w:rPr>
                <w:rFonts w:asciiTheme="minorHAnsi" w:eastAsia="Times New Roman" w:hAnsiTheme="minorHAnsi" w:cs="Times New Roman"/>
              </w:rPr>
              <w:t xml:space="preserve">, T. E. (1992). Categorical replies to categorical questions by cross-fostered chimpanzees. </w:t>
            </w:r>
            <w:r w:rsidRPr="00BF0C03">
              <w:rPr>
                <w:rFonts w:asciiTheme="minorHAnsi" w:eastAsia="Times New Roman" w:hAnsiTheme="minorHAnsi" w:cs="Times New Roman"/>
                <w:i/>
              </w:rPr>
              <w:t>The American Journal of Psychology,</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105</w:t>
            </w:r>
            <w:r w:rsidRPr="00BF0C03">
              <w:rPr>
                <w:rFonts w:asciiTheme="minorHAnsi" w:eastAsia="Times New Roman" w:hAnsiTheme="minorHAnsi" w:cs="Times New Roman"/>
              </w:rPr>
              <w:t>(1), 22-57.</w:t>
            </w:r>
          </w:p>
          <w:p w14:paraId="00000088" w14:textId="77777777" w:rsidR="000633B6" w:rsidRPr="00BF0C03" w:rsidRDefault="000633B6">
            <w:pPr>
              <w:ind w:left="720" w:hanging="720"/>
              <w:rPr>
                <w:rFonts w:asciiTheme="minorHAnsi" w:eastAsia="Times New Roman" w:hAnsiTheme="minorHAnsi" w:cs="Times New Roman"/>
              </w:rPr>
            </w:pPr>
          </w:p>
          <w:p w14:paraId="00000089"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16927DF6" w14:textId="77777777">
        <w:tc>
          <w:tcPr>
            <w:tcW w:w="1241" w:type="dxa"/>
            <w:shd w:val="clear" w:color="auto" w:fill="auto"/>
          </w:tcPr>
          <w:p w14:paraId="0000008A"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1994</w:t>
            </w:r>
          </w:p>
        </w:tc>
        <w:tc>
          <w:tcPr>
            <w:tcW w:w="7867" w:type="dxa"/>
            <w:shd w:val="clear" w:color="auto" w:fill="auto"/>
          </w:tcPr>
          <w:p w14:paraId="0000008B"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Gardner, B. T. &amp; Gardner, R. A. (1994). Develo</w:t>
            </w:r>
            <w:r w:rsidRPr="00BF0C03">
              <w:rPr>
                <w:rFonts w:asciiTheme="minorHAnsi" w:eastAsia="Times New Roman" w:hAnsiTheme="minorHAnsi" w:cs="Times New Roman"/>
              </w:rPr>
              <w:t xml:space="preserve">pment of phrases in the utterances of children and cross-fostered chimpanzees. In R. A. Gardner, B. T. Gardner, B. Chiarelli and F. X. </w:t>
            </w:r>
            <w:proofErr w:type="spellStart"/>
            <w:r w:rsidRPr="00BF0C03">
              <w:rPr>
                <w:rFonts w:asciiTheme="minorHAnsi" w:eastAsia="Times New Roman" w:hAnsiTheme="minorHAnsi" w:cs="Times New Roman"/>
              </w:rPr>
              <w:t>Plooij</w:t>
            </w:r>
            <w:proofErr w:type="spellEnd"/>
            <w:r w:rsidRPr="00BF0C03">
              <w:rPr>
                <w:rFonts w:asciiTheme="minorHAnsi" w:eastAsia="Times New Roman" w:hAnsiTheme="minorHAnsi" w:cs="Times New Roman"/>
              </w:rPr>
              <w:t xml:space="preserve"> (Eds.) </w:t>
            </w:r>
            <w:r w:rsidRPr="00BF0C03">
              <w:rPr>
                <w:rFonts w:asciiTheme="minorHAnsi" w:eastAsia="Times New Roman" w:hAnsiTheme="minorHAnsi" w:cs="Times New Roman"/>
                <w:i/>
              </w:rPr>
              <w:t>The ethological roots of culture</w:t>
            </w:r>
            <w:r w:rsidRPr="00BF0C03">
              <w:rPr>
                <w:rFonts w:asciiTheme="minorHAnsi" w:eastAsia="Times New Roman" w:hAnsiTheme="minorHAnsi" w:cs="Times New Roman"/>
              </w:rPr>
              <w:t xml:space="preserve"> (pp. 223-255). Boston, MA: Kluwer Academic Press.</w:t>
            </w:r>
          </w:p>
          <w:p w14:paraId="0000008C" w14:textId="77777777" w:rsidR="000633B6" w:rsidRPr="00BF0C03" w:rsidRDefault="000633B6">
            <w:pPr>
              <w:ind w:left="720" w:hanging="720"/>
              <w:rPr>
                <w:rFonts w:asciiTheme="minorHAnsi" w:eastAsia="Times New Roman" w:hAnsiTheme="minorHAnsi" w:cs="Times New Roman"/>
              </w:rPr>
            </w:pPr>
          </w:p>
          <w:p w14:paraId="0000008D"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Abstract: Project Washo</w:t>
            </w:r>
            <w:r w:rsidRPr="00BF0C03">
              <w:rPr>
                <w:rFonts w:asciiTheme="minorHAnsi" w:eastAsia="Times New Roman" w:hAnsiTheme="minorHAnsi" w:cs="Times New Roman"/>
              </w:rPr>
              <w:t>e and its sequel with Moja, Pili, Tatu, and Dar, simulated with infant chimpanzees the conditions in which the language of human children develops gradually and piecemeal into the language of human parents. This article traces patterns of growth and develo</w:t>
            </w:r>
            <w:r w:rsidRPr="00BF0C03">
              <w:rPr>
                <w:rFonts w:asciiTheme="minorHAnsi" w:eastAsia="Times New Roman" w:hAnsiTheme="minorHAnsi" w:cs="Times New Roman"/>
              </w:rPr>
              <w:t xml:space="preserve">pment in the early utterances of children and chimpanzees. The evidence for continuous processes and variables contradicts the yes-no, either-or Aristotelian logic of philosophical </w:t>
            </w:r>
            <w:r w:rsidRPr="00BF0C03">
              <w:rPr>
                <w:rFonts w:asciiTheme="minorHAnsi" w:eastAsia="Times New Roman" w:hAnsiTheme="minorHAnsi" w:cs="Times New Roman"/>
              </w:rPr>
              <w:lastRenderedPageBreak/>
              <w:t>linguistics that has prevailed for so long. What the children and chimpanze</w:t>
            </w:r>
            <w:r w:rsidRPr="00BF0C03">
              <w:rPr>
                <w:rFonts w:asciiTheme="minorHAnsi" w:eastAsia="Times New Roman" w:hAnsiTheme="minorHAnsi" w:cs="Times New Roman"/>
              </w:rPr>
              <w:t>es actually say supports, instead, a position that is much more compatible with modern natural science.</w:t>
            </w:r>
          </w:p>
          <w:p w14:paraId="0000008E" w14:textId="77777777" w:rsidR="000633B6" w:rsidRPr="00BF0C03" w:rsidRDefault="000633B6">
            <w:pPr>
              <w:rPr>
                <w:rFonts w:asciiTheme="minorHAnsi" w:eastAsia="Times New Roman" w:hAnsiTheme="minorHAnsi" w:cs="Times New Roman"/>
              </w:rPr>
            </w:pPr>
          </w:p>
        </w:tc>
      </w:tr>
      <w:tr w:rsidR="000633B6" w:rsidRPr="00BF0C03" w14:paraId="0CF6F43A" w14:textId="77777777">
        <w:trPr>
          <w:trHeight w:val="1178"/>
        </w:trPr>
        <w:tc>
          <w:tcPr>
            <w:tcW w:w="1241" w:type="dxa"/>
            <w:shd w:val="clear" w:color="auto" w:fill="auto"/>
          </w:tcPr>
          <w:p w14:paraId="0000008F"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lastRenderedPageBreak/>
              <w:t>1994</w:t>
            </w:r>
          </w:p>
        </w:tc>
        <w:tc>
          <w:tcPr>
            <w:tcW w:w="7867" w:type="dxa"/>
            <w:shd w:val="clear" w:color="auto" w:fill="auto"/>
          </w:tcPr>
          <w:p w14:paraId="00000090"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R. A., &amp; Gardner, B. T. (1994). Ethological roots of culture. In R. A. Gardner, B. T. Gardner, B. Chiarelli and F. X. </w:t>
            </w:r>
            <w:proofErr w:type="spellStart"/>
            <w:r w:rsidRPr="00BF0C03">
              <w:rPr>
                <w:rFonts w:asciiTheme="minorHAnsi" w:eastAsia="Times New Roman" w:hAnsiTheme="minorHAnsi" w:cs="Times New Roman"/>
              </w:rPr>
              <w:t>Plooij</w:t>
            </w:r>
            <w:proofErr w:type="spellEnd"/>
            <w:r w:rsidRPr="00BF0C03">
              <w:rPr>
                <w:rFonts w:asciiTheme="minorHAnsi" w:eastAsia="Times New Roman" w:hAnsiTheme="minorHAnsi" w:cs="Times New Roman"/>
              </w:rPr>
              <w:t xml:space="preserve"> (Eds.) </w:t>
            </w:r>
            <w:r w:rsidRPr="00BF0C03">
              <w:rPr>
                <w:rFonts w:asciiTheme="minorHAnsi" w:eastAsia="Times New Roman" w:hAnsiTheme="minorHAnsi" w:cs="Times New Roman"/>
                <w:i/>
              </w:rPr>
              <w:t xml:space="preserve">The </w:t>
            </w:r>
            <w:r w:rsidRPr="00BF0C03">
              <w:rPr>
                <w:rFonts w:asciiTheme="minorHAnsi" w:eastAsia="Times New Roman" w:hAnsiTheme="minorHAnsi" w:cs="Times New Roman"/>
                <w:i/>
              </w:rPr>
              <w:t>ethological roots of culture</w:t>
            </w:r>
            <w:r w:rsidRPr="00BF0C03">
              <w:rPr>
                <w:rFonts w:asciiTheme="minorHAnsi" w:eastAsia="Times New Roman" w:hAnsiTheme="minorHAnsi" w:cs="Times New Roman"/>
              </w:rPr>
              <w:t xml:space="preserve"> (pp. 199-222). Boston, MA: Kluwer Academic Press.</w:t>
            </w:r>
          </w:p>
          <w:p w14:paraId="00000091" w14:textId="77777777" w:rsidR="000633B6" w:rsidRPr="00BF0C03" w:rsidRDefault="000633B6">
            <w:pPr>
              <w:ind w:left="720" w:hanging="720"/>
              <w:rPr>
                <w:rFonts w:asciiTheme="minorHAnsi" w:eastAsia="Times New Roman" w:hAnsiTheme="minorHAnsi" w:cs="Times New Roman"/>
              </w:rPr>
            </w:pPr>
          </w:p>
          <w:p w14:paraId="00000092"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Abstract: Sign language studies of cross-fostered chimpanzees measure the amount of human culture transmitted to very young chimpanzees under special conditions. Cross-fostered</w:t>
            </w:r>
            <w:r w:rsidRPr="00BF0C03">
              <w:rPr>
                <w:rFonts w:asciiTheme="minorHAnsi" w:eastAsia="Times New Roman" w:hAnsiTheme="minorHAnsi" w:cs="Times New Roman"/>
              </w:rPr>
              <w:t xml:space="preserve"> chimpanzees, like human children, only acquire culture and language gradually, in a process that takes many years. Here we discuss details of the procedure, the overlap between human and chimpanzee infants in the contents of the first 50-item vocabularies</w:t>
            </w:r>
            <w:r w:rsidRPr="00BF0C03">
              <w:rPr>
                <w:rFonts w:asciiTheme="minorHAnsi" w:eastAsia="Times New Roman" w:hAnsiTheme="minorHAnsi" w:cs="Times New Roman"/>
              </w:rPr>
              <w:t>, and the ways in which the signs of chimpanzees exhibit the fuzziness of natural language categories. We also compare the cross-fostering approach with more traditional modular approaches to the study of language like behavior in nonhuman animals.</w:t>
            </w:r>
          </w:p>
          <w:p w14:paraId="00000093" w14:textId="77777777" w:rsidR="000633B6" w:rsidRPr="00BF0C03" w:rsidRDefault="000633B6">
            <w:pPr>
              <w:ind w:left="720" w:hanging="720"/>
              <w:rPr>
                <w:rFonts w:asciiTheme="minorHAnsi" w:eastAsia="Times New Roman" w:hAnsiTheme="minorHAnsi" w:cs="Times New Roman"/>
              </w:rPr>
            </w:pPr>
          </w:p>
        </w:tc>
      </w:tr>
      <w:tr w:rsidR="000633B6" w:rsidRPr="00BF0C03" w14:paraId="79040ED6" w14:textId="77777777">
        <w:tc>
          <w:tcPr>
            <w:tcW w:w="1241" w:type="dxa"/>
            <w:shd w:val="clear" w:color="auto" w:fill="auto"/>
          </w:tcPr>
          <w:p w14:paraId="00000094"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1996</w:t>
            </w:r>
          </w:p>
        </w:tc>
        <w:tc>
          <w:tcPr>
            <w:tcW w:w="7867" w:type="dxa"/>
            <w:shd w:val="clear" w:color="auto" w:fill="auto"/>
          </w:tcPr>
          <w:p w14:paraId="00000095" w14:textId="77777777" w:rsidR="000633B6" w:rsidRPr="00BF0C03" w:rsidRDefault="003B4B5B">
            <w:pPr>
              <w:ind w:left="720" w:hanging="720"/>
              <w:rPr>
                <w:rFonts w:asciiTheme="minorHAnsi" w:eastAsia="Times New Roman" w:hAnsiTheme="minorHAnsi" w:cs="Times New Roman"/>
              </w:rPr>
            </w:pPr>
            <w:proofErr w:type="spellStart"/>
            <w:r w:rsidRPr="00BF0C03">
              <w:rPr>
                <w:rFonts w:asciiTheme="minorHAnsi" w:eastAsia="Times New Roman" w:hAnsiTheme="minorHAnsi" w:cs="Times New Roman"/>
              </w:rPr>
              <w:t>Chalcraft</w:t>
            </w:r>
            <w:proofErr w:type="spellEnd"/>
            <w:r w:rsidRPr="00BF0C03">
              <w:rPr>
                <w:rFonts w:asciiTheme="minorHAnsi" w:eastAsia="Times New Roman" w:hAnsiTheme="minorHAnsi" w:cs="Times New Roman"/>
              </w:rPr>
              <w:t xml:space="preserve">, et al. (1996). The development of helping behavior in cross-fostered chimpanzees. </w:t>
            </w:r>
            <w:r w:rsidRPr="00BF0C03">
              <w:rPr>
                <w:rFonts w:asciiTheme="minorHAnsi" w:eastAsia="Times New Roman" w:hAnsiTheme="minorHAnsi" w:cs="Times New Roman"/>
                <w:i/>
              </w:rPr>
              <w:t>RMPA Paper Presentation</w:t>
            </w:r>
            <w:r w:rsidRPr="00BF0C03">
              <w:rPr>
                <w:rFonts w:asciiTheme="minorHAnsi" w:eastAsia="Times New Roman" w:hAnsiTheme="minorHAnsi" w:cs="Times New Roman"/>
              </w:rPr>
              <w:t>.</w:t>
            </w:r>
          </w:p>
          <w:p w14:paraId="00000096" w14:textId="77777777" w:rsidR="000633B6" w:rsidRPr="00BF0C03" w:rsidRDefault="000633B6">
            <w:pPr>
              <w:ind w:left="720" w:hanging="720"/>
              <w:rPr>
                <w:rFonts w:asciiTheme="minorHAnsi" w:eastAsia="Times New Roman" w:hAnsiTheme="minorHAnsi" w:cs="Times New Roman"/>
              </w:rPr>
            </w:pPr>
          </w:p>
          <w:p w14:paraId="00000097"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2BBA29AB" w14:textId="77777777">
        <w:tc>
          <w:tcPr>
            <w:tcW w:w="1241" w:type="dxa"/>
            <w:shd w:val="clear" w:color="auto" w:fill="auto"/>
          </w:tcPr>
          <w:p w14:paraId="00000098"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1996</w:t>
            </w:r>
          </w:p>
        </w:tc>
        <w:tc>
          <w:tcPr>
            <w:tcW w:w="7867" w:type="dxa"/>
            <w:shd w:val="clear" w:color="auto" w:fill="auto"/>
          </w:tcPr>
          <w:p w14:paraId="00000099"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Davis, J. Q., Gardner, R. A., &amp; Gardner, B. T. (1996). Play with toys and pictures by cross-fostered chimpanzees</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RMPA 1996 Handout</w:t>
            </w:r>
            <w:r w:rsidRPr="00BF0C03">
              <w:rPr>
                <w:rFonts w:asciiTheme="minorHAnsi" w:eastAsia="Times New Roman" w:hAnsiTheme="minorHAnsi" w:cs="Times New Roman"/>
              </w:rPr>
              <w:t>.</w:t>
            </w:r>
          </w:p>
          <w:p w14:paraId="0000009A" w14:textId="77777777" w:rsidR="000633B6" w:rsidRPr="00BF0C03" w:rsidRDefault="000633B6">
            <w:pPr>
              <w:ind w:left="720" w:hanging="720"/>
              <w:rPr>
                <w:rFonts w:asciiTheme="minorHAnsi" w:eastAsia="Times New Roman" w:hAnsiTheme="minorHAnsi" w:cs="Times New Roman"/>
              </w:rPr>
            </w:pPr>
          </w:p>
          <w:p w14:paraId="0000009B"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1FDD5DC3" w14:textId="77777777">
        <w:tc>
          <w:tcPr>
            <w:tcW w:w="1241" w:type="dxa"/>
            <w:shd w:val="clear" w:color="auto" w:fill="auto"/>
          </w:tcPr>
          <w:p w14:paraId="0000009C"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1996</w:t>
            </w:r>
          </w:p>
        </w:tc>
        <w:tc>
          <w:tcPr>
            <w:tcW w:w="7867" w:type="dxa"/>
            <w:shd w:val="clear" w:color="auto" w:fill="auto"/>
          </w:tcPr>
          <w:p w14:paraId="0000009D" w14:textId="77777777" w:rsidR="000633B6" w:rsidRPr="00BF0C03" w:rsidRDefault="003B4B5B">
            <w:pPr>
              <w:ind w:left="720" w:hanging="720"/>
              <w:rPr>
                <w:rFonts w:asciiTheme="minorHAnsi" w:eastAsia="Times New Roman" w:hAnsiTheme="minorHAnsi" w:cs="Times New Roman"/>
                <w:i/>
              </w:rPr>
            </w:pPr>
            <w:r w:rsidRPr="00BF0C03">
              <w:rPr>
                <w:rFonts w:asciiTheme="minorHAnsi" w:eastAsia="Times New Roman" w:hAnsiTheme="minorHAnsi" w:cs="Times New Roman"/>
              </w:rPr>
              <w:t xml:space="preserve">Gardner, R. A., &amp; Gardner, B. T. (1996). On the side of the angels [Review of the article </w:t>
            </w:r>
            <w:r w:rsidRPr="00BF0C03">
              <w:rPr>
                <w:rFonts w:asciiTheme="minorHAnsi" w:eastAsia="Times New Roman" w:hAnsiTheme="minorHAnsi" w:cs="Times New Roman"/>
                <w:i/>
              </w:rPr>
              <w:t>Self-awareness in animals and humans</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Contemporary Psychology</w:t>
            </w:r>
          </w:p>
          <w:p w14:paraId="0000009E" w14:textId="77777777" w:rsidR="000633B6" w:rsidRPr="00BF0C03" w:rsidRDefault="000633B6">
            <w:pPr>
              <w:ind w:left="720" w:hanging="720"/>
              <w:rPr>
                <w:rFonts w:asciiTheme="minorHAnsi" w:eastAsia="Times New Roman" w:hAnsiTheme="minorHAnsi" w:cs="Times New Roman"/>
              </w:rPr>
            </w:pPr>
          </w:p>
          <w:p w14:paraId="0000009F"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0A62D71D" w14:textId="77777777">
        <w:tc>
          <w:tcPr>
            <w:tcW w:w="1241" w:type="dxa"/>
            <w:shd w:val="clear" w:color="auto" w:fill="auto"/>
          </w:tcPr>
          <w:p w14:paraId="000000A0"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1996</w:t>
            </w:r>
          </w:p>
        </w:tc>
        <w:tc>
          <w:tcPr>
            <w:tcW w:w="7867" w:type="dxa"/>
            <w:shd w:val="clear" w:color="auto" w:fill="auto"/>
          </w:tcPr>
          <w:p w14:paraId="000000A1"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Hanson, E. E., Gardner, R. A., &amp; Gardner, B. T. (1996). </w:t>
            </w:r>
            <w:r w:rsidRPr="00BF0C03">
              <w:rPr>
                <w:rFonts w:asciiTheme="minorHAnsi" w:eastAsia="Times New Roman" w:hAnsiTheme="minorHAnsi" w:cs="Times New Roman"/>
                <w:i/>
              </w:rPr>
              <w:t>Developmental patterns of object manipulation in cross-fostered chimpanzees: A comparative developmental study</w:t>
            </w:r>
            <w:r w:rsidRPr="00BF0C03">
              <w:rPr>
                <w:rFonts w:asciiTheme="minorHAnsi" w:eastAsia="Times New Roman" w:hAnsiTheme="minorHAnsi" w:cs="Times New Roman"/>
              </w:rPr>
              <w:t>. Speech presented at The Rocky Mountain Psychological Association Meeting in University o</w:t>
            </w:r>
            <w:r w:rsidRPr="00BF0C03">
              <w:rPr>
                <w:rFonts w:asciiTheme="minorHAnsi" w:eastAsia="Times New Roman" w:hAnsiTheme="minorHAnsi" w:cs="Times New Roman"/>
              </w:rPr>
              <w:t>f Nevada, Reno.</w:t>
            </w:r>
          </w:p>
          <w:p w14:paraId="000000A2" w14:textId="77777777" w:rsidR="000633B6" w:rsidRPr="00BF0C03" w:rsidRDefault="000633B6">
            <w:pPr>
              <w:ind w:left="720" w:hanging="720"/>
              <w:rPr>
                <w:rFonts w:asciiTheme="minorHAnsi" w:eastAsia="Times New Roman" w:hAnsiTheme="minorHAnsi" w:cs="Times New Roman"/>
              </w:rPr>
            </w:pPr>
          </w:p>
          <w:p w14:paraId="000000A3"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0CE31BC6" w14:textId="77777777">
        <w:tc>
          <w:tcPr>
            <w:tcW w:w="1241" w:type="dxa"/>
            <w:shd w:val="clear" w:color="auto" w:fill="auto"/>
          </w:tcPr>
          <w:p w14:paraId="000000A4"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1996</w:t>
            </w:r>
          </w:p>
        </w:tc>
        <w:tc>
          <w:tcPr>
            <w:tcW w:w="7867" w:type="dxa"/>
            <w:shd w:val="clear" w:color="auto" w:fill="auto"/>
          </w:tcPr>
          <w:p w14:paraId="000000A5" w14:textId="77777777" w:rsidR="000633B6" w:rsidRPr="00BF0C03" w:rsidRDefault="003B4B5B">
            <w:pPr>
              <w:ind w:left="720" w:hanging="720"/>
              <w:rPr>
                <w:rFonts w:asciiTheme="minorHAnsi" w:eastAsia="Times New Roman" w:hAnsiTheme="minorHAnsi" w:cs="Times New Roman"/>
              </w:rPr>
            </w:pPr>
            <w:proofErr w:type="spellStart"/>
            <w:r w:rsidRPr="00BF0C03">
              <w:rPr>
                <w:rFonts w:asciiTheme="minorHAnsi" w:eastAsia="Times New Roman" w:hAnsiTheme="minorHAnsi" w:cs="Times New Roman"/>
              </w:rPr>
              <w:t>Radeke</w:t>
            </w:r>
            <w:proofErr w:type="spellEnd"/>
            <w:r w:rsidRPr="00BF0C03">
              <w:rPr>
                <w:rFonts w:asciiTheme="minorHAnsi" w:eastAsia="Times New Roman" w:hAnsiTheme="minorHAnsi" w:cs="Times New Roman"/>
              </w:rPr>
              <w:t>, M. K., Gardner, R. A., &amp; Gardner, B. T. (1996). Signing about daily events by four cross-fostered chimpanzees.</w:t>
            </w:r>
          </w:p>
          <w:p w14:paraId="000000A6" w14:textId="77777777" w:rsidR="000633B6" w:rsidRPr="00BF0C03" w:rsidRDefault="000633B6">
            <w:pPr>
              <w:ind w:left="720" w:hanging="720"/>
              <w:rPr>
                <w:rFonts w:asciiTheme="minorHAnsi" w:eastAsia="Times New Roman" w:hAnsiTheme="minorHAnsi" w:cs="Times New Roman"/>
              </w:rPr>
            </w:pPr>
          </w:p>
          <w:p w14:paraId="000000A7"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lastRenderedPageBreak/>
              <w:t>(No abstract)</w:t>
            </w:r>
          </w:p>
        </w:tc>
      </w:tr>
      <w:tr w:rsidR="000633B6" w:rsidRPr="00BF0C03" w14:paraId="7FAD4328" w14:textId="77777777">
        <w:tc>
          <w:tcPr>
            <w:tcW w:w="1241" w:type="dxa"/>
            <w:shd w:val="clear" w:color="auto" w:fill="auto"/>
          </w:tcPr>
          <w:p w14:paraId="000000A8"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lastRenderedPageBreak/>
              <w:t>1996</w:t>
            </w:r>
          </w:p>
        </w:tc>
        <w:tc>
          <w:tcPr>
            <w:tcW w:w="7867" w:type="dxa"/>
            <w:shd w:val="clear" w:color="auto" w:fill="auto"/>
          </w:tcPr>
          <w:p w14:paraId="000000A9"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Ramsey, L. I., Gardner, R. A., &amp; Gardner, B. T. (1996). Social play in cross-fostered infant chimpanzees. </w:t>
            </w:r>
            <w:r w:rsidRPr="00BF0C03">
              <w:rPr>
                <w:rFonts w:asciiTheme="minorHAnsi" w:eastAsia="Times New Roman" w:hAnsiTheme="minorHAnsi" w:cs="Times New Roman"/>
                <w:i/>
              </w:rPr>
              <w:t>RMPA</w:t>
            </w:r>
            <w:r w:rsidRPr="00BF0C03">
              <w:rPr>
                <w:rFonts w:asciiTheme="minorHAnsi" w:eastAsia="Times New Roman" w:hAnsiTheme="minorHAnsi" w:cs="Times New Roman"/>
              </w:rPr>
              <w:t>.</w:t>
            </w:r>
          </w:p>
          <w:p w14:paraId="000000AA" w14:textId="77777777" w:rsidR="000633B6" w:rsidRPr="00BF0C03" w:rsidRDefault="000633B6">
            <w:pPr>
              <w:ind w:left="720" w:hanging="720"/>
              <w:rPr>
                <w:rFonts w:asciiTheme="minorHAnsi" w:eastAsia="Times New Roman" w:hAnsiTheme="minorHAnsi" w:cs="Times New Roman"/>
              </w:rPr>
            </w:pPr>
          </w:p>
          <w:p w14:paraId="000000AB"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0633B6" w:rsidRPr="00BF0C03" w14:paraId="34F659A1" w14:textId="77777777">
        <w:tc>
          <w:tcPr>
            <w:tcW w:w="1241" w:type="dxa"/>
            <w:shd w:val="clear" w:color="auto" w:fill="auto"/>
          </w:tcPr>
          <w:p w14:paraId="000000AC"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1998</w:t>
            </w:r>
          </w:p>
        </w:tc>
        <w:tc>
          <w:tcPr>
            <w:tcW w:w="7867" w:type="dxa"/>
            <w:shd w:val="clear" w:color="auto" w:fill="auto"/>
          </w:tcPr>
          <w:p w14:paraId="000000AD"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Gardner, B. T., &amp; Gardner, R. A. (1998). Development of phrases in the early utterances of children and cross-fostered chim</w:t>
            </w:r>
            <w:r w:rsidRPr="00BF0C03">
              <w:rPr>
                <w:rFonts w:asciiTheme="minorHAnsi" w:eastAsia="Times New Roman" w:hAnsiTheme="minorHAnsi" w:cs="Times New Roman"/>
              </w:rPr>
              <w:t xml:space="preserve">panzees. </w:t>
            </w:r>
            <w:r w:rsidRPr="00BF0C03">
              <w:rPr>
                <w:rFonts w:asciiTheme="minorHAnsi" w:eastAsia="Times New Roman" w:hAnsiTheme="minorHAnsi" w:cs="Times New Roman"/>
                <w:i/>
              </w:rPr>
              <w:t>Human evolution</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13</w:t>
            </w:r>
            <w:r w:rsidRPr="00BF0C03">
              <w:rPr>
                <w:rFonts w:asciiTheme="minorHAnsi" w:eastAsia="Times New Roman" w:hAnsiTheme="minorHAnsi" w:cs="Times New Roman"/>
              </w:rPr>
              <w:t>, 161-188.</w:t>
            </w:r>
          </w:p>
          <w:p w14:paraId="000000AE" w14:textId="77777777" w:rsidR="000633B6" w:rsidRPr="00BF0C03" w:rsidRDefault="000633B6">
            <w:pPr>
              <w:rPr>
                <w:rFonts w:asciiTheme="minorHAnsi" w:eastAsia="Times New Roman" w:hAnsiTheme="minorHAnsi" w:cs="Times New Roman"/>
              </w:rPr>
            </w:pPr>
          </w:p>
          <w:p w14:paraId="000000AF"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Abstract: Project Washoe and its sequel with Moja, Pili, Tatu, and Dar, simulated with infant chimpanzees the conditions in which the language of human children develops gradually and piecemeal into the language of h</w:t>
            </w:r>
            <w:r w:rsidRPr="00BF0C03">
              <w:rPr>
                <w:rFonts w:asciiTheme="minorHAnsi" w:eastAsia="Times New Roman" w:hAnsiTheme="minorHAnsi" w:cs="Times New Roman"/>
              </w:rPr>
              <w:t xml:space="preserve">uman parents. This article traces patterns of growth and development in the early utterances of children and chimpanzees. The evidence for continuous processes and variables contradicts the yes-no, either-or Aristotelian logic of philosophical linguistics </w:t>
            </w:r>
            <w:r w:rsidRPr="00BF0C03">
              <w:rPr>
                <w:rFonts w:asciiTheme="minorHAnsi" w:eastAsia="Times New Roman" w:hAnsiTheme="minorHAnsi" w:cs="Times New Roman"/>
              </w:rPr>
              <w:t>that has prevailed for so long. What the children and chimpanzees actually say supports, instead, a position that is much more compatible with modern natural science.</w:t>
            </w:r>
          </w:p>
          <w:p w14:paraId="000000B0" w14:textId="77777777" w:rsidR="000633B6" w:rsidRPr="00BF0C03" w:rsidRDefault="000633B6">
            <w:pPr>
              <w:rPr>
                <w:rFonts w:asciiTheme="minorHAnsi" w:eastAsia="Times New Roman" w:hAnsiTheme="minorHAnsi" w:cs="Times New Roman"/>
              </w:rPr>
            </w:pPr>
          </w:p>
        </w:tc>
      </w:tr>
      <w:tr w:rsidR="000633B6" w:rsidRPr="00BF0C03" w14:paraId="69D95851" w14:textId="77777777">
        <w:tc>
          <w:tcPr>
            <w:tcW w:w="1241" w:type="dxa"/>
            <w:shd w:val="clear" w:color="auto" w:fill="auto"/>
          </w:tcPr>
          <w:p w14:paraId="000000B1"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1998</w:t>
            </w:r>
          </w:p>
        </w:tc>
        <w:tc>
          <w:tcPr>
            <w:tcW w:w="7867" w:type="dxa"/>
            <w:shd w:val="clear" w:color="auto" w:fill="auto"/>
          </w:tcPr>
          <w:p w14:paraId="000000B2"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R. A., &amp; Gardner, B. T. (1998). Ethological study of early language. </w:t>
            </w:r>
            <w:r w:rsidRPr="00BF0C03">
              <w:rPr>
                <w:rFonts w:asciiTheme="minorHAnsi" w:eastAsia="Times New Roman" w:hAnsiTheme="minorHAnsi" w:cs="Times New Roman"/>
                <w:i/>
              </w:rPr>
              <w:t>Huma</w:t>
            </w:r>
            <w:r w:rsidRPr="00BF0C03">
              <w:rPr>
                <w:rFonts w:asciiTheme="minorHAnsi" w:eastAsia="Times New Roman" w:hAnsiTheme="minorHAnsi" w:cs="Times New Roman"/>
                <w:i/>
              </w:rPr>
              <w:t>n Evolution,</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13</w:t>
            </w:r>
            <w:r w:rsidRPr="00BF0C03">
              <w:rPr>
                <w:rFonts w:asciiTheme="minorHAnsi" w:eastAsia="Times New Roman" w:hAnsiTheme="minorHAnsi" w:cs="Times New Roman"/>
              </w:rPr>
              <w:t>, 189-207.</w:t>
            </w:r>
          </w:p>
          <w:p w14:paraId="000000B3" w14:textId="77777777" w:rsidR="000633B6" w:rsidRPr="00BF0C03" w:rsidRDefault="000633B6">
            <w:pPr>
              <w:ind w:left="720" w:hanging="720"/>
              <w:rPr>
                <w:rFonts w:asciiTheme="minorHAnsi" w:eastAsia="Times New Roman" w:hAnsiTheme="minorHAnsi" w:cs="Times New Roman"/>
              </w:rPr>
            </w:pPr>
          </w:p>
          <w:p w14:paraId="000000B4"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Abstract: Sign language studies of cross-fostered chimpanzees measure the effect of special rearing conditions on the development of very young chimpanzees. Cross-fostered chimpanzees, like human children, develop gradually in a </w:t>
            </w:r>
            <w:r w:rsidRPr="00BF0C03">
              <w:rPr>
                <w:rFonts w:asciiTheme="minorHAnsi" w:eastAsia="Times New Roman" w:hAnsiTheme="minorHAnsi" w:cs="Times New Roman"/>
              </w:rPr>
              <w:t>process that takes many years. Here we discuss details of the procedure, the overlap between human and chimpanzee infants in the contents of the first 50 item vocabularies, and the ways in which the signs of the chimpanzees exhibit the fuzziness of natural</w:t>
            </w:r>
            <w:r w:rsidRPr="00BF0C03">
              <w:rPr>
                <w:rFonts w:asciiTheme="minorHAnsi" w:eastAsia="Times New Roman" w:hAnsiTheme="minorHAnsi" w:cs="Times New Roman"/>
              </w:rPr>
              <w:t xml:space="preserve"> language categories. We also compare the cross-fostering approach with more traditional modular approaches to the study of language like behavior in nonhuman animals. </w:t>
            </w:r>
          </w:p>
          <w:p w14:paraId="000000B5" w14:textId="77777777" w:rsidR="000633B6" w:rsidRPr="00BF0C03" w:rsidRDefault="000633B6">
            <w:pPr>
              <w:ind w:left="720" w:hanging="720"/>
              <w:rPr>
                <w:rFonts w:asciiTheme="minorHAnsi" w:eastAsia="Times New Roman" w:hAnsiTheme="minorHAnsi" w:cs="Times New Roman"/>
              </w:rPr>
            </w:pPr>
          </w:p>
        </w:tc>
      </w:tr>
      <w:tr w:rsidR="00BF0C03" w:rsidRPr="00BF0C03" w14:paraId="038015C3" w14:textId="77777777">
        <w:tc>
          <w:tcPr>
            <w:tcW w:w="1241" w:type="dxa"/>
            <w:shd w:val="clear" w:color="auto" w:fill="auto"/>
          </w:tcPr>
          <w:p w14:paraId="1DF06031" w14:textId="1EEF4CAC" w:rsidR="00BF0C03" w:rsidRPr="00BF0C03" w:rsidRDefault="00BF0C03" w:rsidP="00BF0C03">
            <w:pPr>
              <w:rPr>
                <w:rFonts w:asciiTheme="minorHAnsi" w:eastAsia="Times New Roman" w:hAnsiTheme="minorHAnsi" w:cs="Times New Roman"/>
              </w:rPr>
            </w:pPr>
            <w:r w:rsidRPr="00BF0C03">
              <w:rPr>
                <w:rFonts w:asciiTheme="minorHAnsi" w:eastAsia="Times New Roman" w:hAnsiTheme="minorHAnsi" w:cs="Times New Roman"/>
              </w:rPr>
              <w:t>2000</w:t>
            </w:r>
          </w:p>
        </w:tc>
        <w:tc>
          <w:tcPr>
            <w:tcW w:w="7867" w:type="dxa"/>
            <w:shd w:val="clear" w:color="auto" w:fill="auto"/>
          </w:tcPr>
          <w:p w14:paraId="3A12FC71" w14:textId="3F792228" w:rsidR="00BF0C03" w:rsidRPr="00BF0C03" w:rsidRDefault="00BF0C03" w:rsidP="00BF0C03">
            <w:pPr>
              <w:ind w:left="720" w:hanging="720"/>
              <w:rPr>
                <w:rFonts w:asciiTheme="minorHAnsi" w:eastAsia="Times New Roman" w:hAnsiTheme="minorHAnsi" w:cs="Times New Roman"/>
                <w:lang w:val="en-US"/>
              </w:rPr>
            </w:pPr>
            <w:proofErr w:type="spellStart"/>
            <w:r w:rsidRPr="00BF0C03">
              <w:rPr>
                <w:rFonts w:asciiTheme="minorHAnsi" w:eastAsia="Times New Roman" w:hAnsiTheme="minorHAnsi" w:cs="Times New Roman"/>
                <w:lang w:val="en-US"/>
              </w:rPr>
              <w:t>Jensvold</w:t>
            </w:r>
            <w:proofErr w:type="spellEnd"/>
            <w:r w:rsidRPr="00BF0C03">
              <w:rPr>
                <w:rFonts w:asciiTheme="minorHAnsi" w:eastAsia="Times New Roman" w:hAnsiTheme="minorHAnsi" w:cs="Times New Roman"/>
                <w:lang w:val="en-US"/>
              </w:rPr>
              <w:t xml:space="preserve">, M.L.A., &amp; Gardner, R.A. (2000).  Interactive use of sign language by cross-fostered chimpanzees.  </w:t>
            </w:r>
            <w:r w:rsidRPr="00BF0C03">
              <w:rPr>
                <w:rFonts w:asciiTheme="minorHAnsi" w:eastAsia="Times New Roman" w:hAnsiTheme="minorHAnsi" w:cs="Times New Roman"/>
                <w:i/>
                <w:lang w:val="en-US"/>
              </w:rPr>
              <w:t>Journal of Comparative Psychology, 114,</w:t>
            </w:r>
            <w:r w:rsidRPr="00BF0C03">
              <w:rPr>
                <w:rFonts w:asciiTheme="minorHAnsi" w:eastAsia="Times New Roman" w:hAnsiTheme="minorHAnsi" w:cs="Times New Roman"/>
                <w:lang w:val="en-US"/>
              </w:rPr>
              <w:t xml:space="preserve"> 335-346.</w:t>
            </w:r>
          </w:p>
          <w:p w14:paraId="25202808" w14:textId="77777777" w:rsidR="00BF0C03" w:rsidRPr="00BF0C03" w:rsidRDefault="00BF0C03" w:rsidP="00BF0C03">
            <w:pPr>
              <w:ind w:left="720" w:hanging="720"/>
              <w:rPr>
                <w:rFonts w:asciiTheme="minorHAnsi" w:eastAsia="Times New Roman" w:hAnsiTheme="minorHAnsi" w:cs="Times New Roman"/>
                <w:lang w:val="en-US"/>
              </w:rPr>
            </w:pPr>
          </w:p>
          <w:p w14:paraId="7CF9C95F" w14:textId="2C7FD773" w:rsidR="00BF0C03" w:rsidRPr="00BF0C03" w:rsidRDefault="00BF0C03" w:rsidP="00BF0C03">
            <w:pPr>
              <w:ind w:left="720" w:hanging="720"/>
              <w:rPr>
                <w:rFonts w:asciiTheme="minorHAnsi" w:eastAsia="Times New Roman" w:hAnsiTheme="minorHAnsi" w:cs="Times New Roman"/>
                <w:lang w:val="en-US"/>
              </w:rPr>
            </w:pPr>
            <w:r w:rsidRPr="00BF0C03">
              <w:rPr>
                <w:rFonts w:asciiTheme="minorHAnsi" w:eastAsia="Times New Roman" w:hAnsiTheme="minorHAnsi" w:cs="Times New Roman"/>
                <w:lang w:val="en-US"/>
              </w:rPr>
              <w:t xml:space="preserve">Abstract: </w:t>
            </w:r>
            <w:r w:rsidRPr="00BF0C03">
              <w:rPr>
                <w:rFonts w:asciiTheme="minorHAnsi" w:eastAsia="Times New Roman" w:hAnsiTheme="minorHAnsi" w:cs="Times New Roman"/>
                <w:lang w:val="en-US"/>
              </w:rPr>
              <w:t>Cross-fostered as infants in Reno, Nevada, chimpanzees (</w:t>
            </w:r>
            <w:r w:rsidRPr="00BF0C03">
              <w:rPr>
                <w:rFonts w:asciiTheme="minorHAnsi" w:eastAsia="Times New Roman" w:hAnsiTheme="minorHAnsi" w:cs="Times New Roman"/>
                <w:i/>
                <w:iCs/>
                <w:lang w:val="en-US"/>
              </w:rPr>
              <w:t>Pan troglodytes</w:t>
            </w:r>
            <w:r w:rsidRPr="00BF0C03">
              <w:rPr>
                <w:rFonts w:asciiTheme="minorHAnsi" w:eastAsia="Times New Roman" w:hAnsiTheme="minorHAnsi" w:cs="Times New Roman"/>
                <w:lang w:val="en-US"/>
              </w:rPr>
              <w:t xml:space="preserve">) Washoe, Moja, Tatu, and Dar freely converse in signs of American Sign Language with each other as well as with humans in Ellensburg, Washington. In this experiment, a human interlocutor waited for a chimpanzee to initiate conversations with her and then responded with 1 of 4 types of probes: general requests for </w:t>
            </w:r>
            <w:r w:rsidRPr="00BF0C03">
              <w:rPr>
                <w:rFonts w:asciiTheme="minorHAnsi" w:eastAsia="Times New Roman" w:hAnsiTheme="minorHAnsi" w:cs="Times New Roman"/>
                <w:lang w:val="en-US"/>
              </w:rPr>
              <w:lastRenderedPageBreak/>
              <w:t>more information, on-topic questions, off-topic questions, or negative statements. The responses of the chimpanzees to the probes depended on the type of probe and the particular signs in the probes. They reiterated, adjusted, and shifted the signs in their utterances in conversationally appropriate rejoinders. Their reactions to and interactions with a conversational partner resembled patterns of conversation found in similar studies of human children.</w:t>
            </w:r>
          </w:p>
          <w:p w14:paraId="1A16436C" w14:textId="77777777" w:rsidR="00BF0C03" w:rsidRPr="00BF0C03" w:rsidRDefault="00BF0C03" w:rsidP="00BF0C03">
            <w:pPr>
              <w:ind w:left="720" w:hanging="720"/>
              <w:rPr>
                <w:rFonts w:asciiTheme="minorHAnsi" w:eastAsia="Times New Roman" w:hAnsiTheme="minorHAnsi" w:cs="Times New Roman"/>
                <w:lang w:val="en-US"/>
              </w:rPr>
            </w:pPr>
          </w:p>
          <w:p w14:paraId="29A6EA87" w14:textId="77777777" w:rsidR="00BF0C03" w:rsidRPr="00BF0C03" w:rsidRDefault="00BF0C03">
            <w:pPr>
              <w:ind w:left="720" w:hanging="720"/>
              <w:rPr>
                <w:rFonts w:asciiTheme="minorHAnsi" w:eastAsia="Times New Roman" w:hAnsiTheme="minorHAnsi" w:cs="Times New Roman"/>
              </w:rPr>
            </w:pPr>
          </w:p>
        </w:tc>
      </w:tr>
      <w:tr w:rsidR="000633B6" w:rsidRPr="00BF0C03" w14:paraId="521E0BAB" w14:textId="77777777">
        <w:tc>
          <w:tcPr>
            <w:tcW w:w="1241" w:type="dxa"/>
            <w:shd w:val="clear" w:color="auto" w:fill="auto"/>
          </w:tcPr>
          <w:p w14:paraId="000000B6"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lastRenderedPageBreak/>
              <w:t>2001</w:t>
            </w:r>
          </w:p>
        </w:tc>
        <w:tc>
          <w:tcPr>
            <w:tcW w:w="7867" w:type="dxa"/>
            <w:shd w:val="clear" w:color="auto" w:fill="auto"/>
          </w:tcPr>
          <w:p w14:paraId="000000B7" w14:textId="77777777" w:rsidR="000633B6" w:rsidRPr="00BF0C03" w:rsidRDefault="003B4B5B">
            <w:pPr>
              <w:ind w:left="720" w:hanging="720"/>
              <w:rPr>
                <w:rFonts w:asciiTheme="minorHAnsi" w:eastAsia="Times New Roman" w:hAnsiTheme="minorHAnsi" w:cs="Times New Roman"/>
              </w:rPr>
            </w:pPr>
            <w:proofErr w:type="spellStart"/>
            <w:r w:rsidRPr="00BF0C03">
              <w:rPr>
                <w:rFonts w:asciiTheme="minorHAnsi" w:eastAsia="Times New Roman" w:hAnsiTheme="minorHAnsi" w:cs="Times New Roman"/>
              </w:rPr>
              <w:t>Haasch</w:t>
            </w:r>
            <w:proofErr w:type="spellEnd"/>
            <w:r w:rsidRPr="00BF0C03">
              <w:rPr>
                <w:rFonts w:asciiTheme="minorHAnsi" w:eastAsia="Times New Roman" w:hAnsiTheme="minorHAnsi" w:cs="Times New Roman"/>
              </w:rPr>
              <w:t xml:space="preserve">, J. S., Gardner, B. T., &amp; Gardner, R. A. (2001). </w:t>
            </w:r>
            <w:r w:rsidRPr="00BF0C03">
              <w:rPr>
                <w:rFonts w:asciiTheme="minorHAnsi" w:eastAsia="Times New Roman" w:hAnsiTheme="minorHAnsi" w:cs="Times New Roman"/>
                <w:i/>
              </w:rPr>
              <w:t>Development of indexical pointing in four cross-fostered chimpanzees</w:t>
            </w:r>
            <w:r w:rsidRPr="00BF0C03">
              <w:rPr>
                <w:rFonts w:asciiTheme="minorHAnsi" w:eastAsia="Times New Roman" w:hAnsiTheme="minorHAnsi" w:cs="Times New Roman"/>
              </w:rPr>
              <w:t>.</w:t>
            </w:r>
          </w:p>
          <w:p w14:paraId="000000B8" w14:textId="77777777" w:rsidR="000633B6" w:rsidRPr="00BF0C03" w:rsidRDefault="000633B6">
            <w:pPr>
              <w:ind w:left="720" w:hanging="720"/>
              <w:rPr>
                <w:rFonts w:asciiTheme="minorHAnsi" w:eastAsia="Times New Roman" w:hAnsiTheme="minorHAnsi" w:cs="Times New Roman"/>
              </w:rPr>
            </w:pPr>
          </w:p>
          <w:p w14:paraId="000000B9"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BF0C03" w:rsidRPr="00BF0C03" w14:paraId="359A49DE" w14:textId="77777777">
        <w:tc>
          <w:tcPr>
            <w:tcW w:w="1241" w:type="dxa"/>
            <w:shd w:val="clear" w:color="auto" w:fill="auto"/>
          </w:tcPr>
          <w:p w14:paraId="68523379" w14:textId="309DDB33" w:rsidR="00BF0C03" w:rsidRPr="00BF0C03" w:rsidRDefault="00BF0C03" w:rsidP="00BF0C03">
            <w:pPr>
              <w:rPr>
                <w:rFonts w:asciiTheme="minorHAnsi" w:eastAsia="Times New Roman" w:hAnsiTheme="minorHAnsi" w:cs="Times New Roman"/>
              </w:rPr>
            </w:pPr>
            <w:r w:rsidRPr="00BF0C03">
              <w:rPr>
                <w:rFonts w:asciiTheme="minorHAnsi" w:eastAsia="Times New Roman" w:hAnsiTheme="minorHAnsi" w:cs="Times New Roman"/>
              </w:rPr>
              <w:t>2002</w:t>
            </w:r>
          </w:p>
        </w:tc>
        <w:tc>
          <w:tcPr>
            <w:tcW w:w="7867" w:type="dxa"/>
            <w:shd w:val="clear" w:color="auto" w:fill="auto"/>
          </w:tcPr>
          <w:p w14:paraId="0AA65124" w14:textId="77777777" w:rsidR="00BF0C03" w:rsidRPr="00BF0C03" w:rsidRDefault="00BF0C03" w:rsidP="00BF0C03">
            <w:pPr>
              <w:ind w:left="720" w:hanging="720"/>
              <w:rPr>
                <w:rFonts w:asciiTheme="minorHAnsi" w:eastAsia="Times New Roman" w:hAnsiTheme="minorHAnsi" w:cs="Times New Roman"/>
                <w:lang w:val="en-US"/>
              </w:rPr>
            </w:pPr>
            <w:proofErr w:type="spellStart"/>
            <w:r w:rsidRPr="00BF0C03">
              <w:rPr>
                <w:rFonts w:asciiTheme="minorHAnsi" w:eastAsia="Times New Roman" w:hAnsiTheme="minorHAnsi" w:cs="Times New Roman"/>
                <w:lang w:val="en-US"/>
              </w:rPr>
              <w:t>Bodamar</w:t>
            </w:r>
            <w:proofErr w:type="spellEnd"/>
            <w:r w:rsidRPr="00BF0C03">
              <w:rPr>
                <w:rFonts w:asciiTheme="minorHAnsi" w:eastAsia="Times New Roman" w:hAnsiTheme="minorHAnsi" w:cs="Times New Roman"/>
                <w:lang w:val="en-US"/>
              </w:rPr>
              <w:t>, M. D., &amp; Gardner, R. A. (2002). How cross-fostered chimpanzees (Pan troglodytes) initiate and maintain conversations. </w:t>
            </w:r>
            <w:r w:rsidRPr="00BF0C03">
              <w:rPr>
                <w:rFonts w:asciiTheme="minorHAnsi" w:eastAsia="Times New Roman" w:hAnsiTheme="minorHAnsi" w:cs="Times New Roman"/>
                <w:i/>
                <w:iCs/>
                <w:lang w:val="en-US"/>
              </w:rPr>
              <w:t>Journal of Comparative Psychology</w:t>
            </w:r>
            <w:r w:rsidRPr="00BF0C03">
              <w:rPr>
                <w:rFonts w:asciiTheme="minorHAnsi" w:eastAsia="Times New Roman" w:hAnsiTheme="minorHAnsi" w:cs="Times New Roman"/>
                <w:lang w:val="en-US"/>
              </w:rPr>
              <w:t>, </w:t>
            </w:r>
            <w:r w:rsidRPr="00BF0C03">
              <w:rPr>
                <w:rFonts w:asciiTheme="minorHAnsi" w:eastAsia="Times New Roman" w:hAnsiTheme="minorHAnsi" w:cs="Times New Roman"/>
                <w:i/>
                <w:iCs/>
                <w:lang w:val="en-US"/>
              </w:rPr>
              <w:t>116</w:t>
            </w:r>
            <w:r w:rsidRPr="00BF0C03">
              <w:rPr>
                <w:rFonts w:asciiTheme="minorHAnsi" w:eastAsia="Times New Roman" w:hAnsiTheme="minorHAnsi" w:cs="Times New Roman"/>
                <w:lang w:val="en-US"/>
              </w:rPr>
              <w:t>(1), 12.</w:t>
            </w:r>
          </w:p>
          <w:p w14:paraId="409FB546" w14:textId="77777777" w:rsidR="00BF0C03" w:rsidRPr="00BF0C03" w:rsidRDefault="00BF0C03" w:rsidP="00BF0C03">
            <w:pPr>
              <w:ind w:left="720" w:hanging="720"/>
              <w:rPr>
                <w:rFonts w:asciiTheme="minorHAnsi" w:eastAsia="Times New Roman" w:hAnsiTheme="minorHAnsi" w:cs="Times New Roman"/>
                <w:lang w:val="en-US"/>
              </w:rPr>
            </w:pPr>
          </w:p>
          <w:p w14:paraId="504A0DA0" w14:textId="02A64B34" w:rsidR="00BF0C03" w:rsidRPr="00BF0C03" w:rsidRDefault="00BF0C03" w:rsidP="00BF0C03">
            <w:pPr>
              <w:ind w:left="720" w:hanging="720"/>
              <w:rPr>
                <w:rFonts w:asciiTheme="minorHAnsi" w:eastAsia="Times New Roman" w:hAnsiTheme="minorHAnsi" w:cs="Times New Roman"/>
                <w:lang w:val="en-US"/>
              </w:rPr>
            </w:pPr>
            <w:r w:rsidRPr="00BF0C03">
              <w:rPr>
                <w:rFonts w:asciiTheme="minorHAnsi" w:eastAsia="Times New Roman" w:hAnsiTheme="minorHAnsi" w:cs="Times New Roman"/>
                <w:lang w:val="en-US"/>
              </w:rPr>
              <w:t xml:space="preserve">Abstract: </w:t>
            </w:r>
            <w:r w:rsidRPr="00BF0C03">
              <w:rPr>
                <w:rFonts w:asciiTheme="minorHAnsi" w:eastAsia="Times New Roman" w:hAnsiTheme="minorHAnsi" w:cs="Times New Roman"/>
                <w:lang w:val="en-US"/>
              </w:rPr>
              <w:t>This study systematically sampled typical attention-getting sounds and sign language conversations between each of 4 originally cross-fostered chimpanzees (</w:t>
            </w:r>
            <w:r w:rsidRPr="00BF0C03">
              <w:rPr>
                <w:rFonts w:asciiTheme="minorHAnsi" w:eastAsia="Times New Roman" w:hAnsiTheme="minorHAnsi" w:cs="Times New Roman"/>
                <w:i/>
                <w:iCs/>
                <w:lang w:val="en-US"/>
              </w:rPr>
              <w:t>Pan troglodytes</w:t>
            </w:r>
            <w:r w:rsidRPr="00BF0C03">
              <w:rPr>
                <w:rFonts w:asciiTheme="minorHAnsi" w:eastAsia="Times New Roman" w:hAnsiTheme="minorHAnsi" w:cs="Times New Roman"/>
                <w:lang w:val="en-US"/>
              </w:rPr>
              <w:t xml:space="preserve">), still living freely, but now in a laboratory setting, and a familiar human interlocutor. Videotape records showed that when they encountered a human interlocutor sitting alone at his desk with his back turned to them, the </w:t>
            </w:r>
            <w:proofErr w:type="spellStart"/>
            <w:r w:rsidRPr="00BF0C03">
              <w:rPr>
                <w:rFonts w:asciiTheme="minorHAnsi" w:eastAsia="Times New Roman" w:hAnsiTheme="minorHAnsi" w:cs="Times New Roman"/>
                <w:lang w:val="en-US"/>
              </w:rPr>
              <w:t>crossfosterlings</w:t>
            </w:r>
            <w:proofErr w:type="spellEnd"/>
            <w:r w:rsidRPr="00BF0C03">
              <w:rPr>
                <w:rFonts w:asciiTheme="minorHAnsi" w:eastAsia="Times New Roman" w:hAnsiTheme="minorHAnsi" w:cs="Times New Roman"/>
                <w:lang w:val="en-US"/>
              </w:rPr>
              <w:t xml:space="preserve"> either left the scene or made attention-getting sounds. The only signs they made to the interlocutor's back were noisy signs. When the human turned and faced them, the chimpanzees promptly signed to him (98% of the time) and rarely made any sounds during the ensuing signed conversations. Under systematic experimental conditions, the signed responses of the chimpanzees were appropriate to the conversational styles of the human interlocutor, confirming daily field observations. </w:t>
            </w:r>
          </w:p>
          <w:p w14:paraId="348D8E56" w14:textId="77777777" w:rsidR="00BF0C03" w:rsidRPr="00BF0C03" w:rsidRDefault="00BF0C03">
            <w:pPr>
              <w:ind w:left="720" w:hanging="720"/>
              <w:rPr>
                <w:rFonts w:asciiTheme="minorHAnsi" w:eastAsia="Times New Roman" w:hAnsiTheme="minorHAnsi" w:cs="Times New Roman"/>
              </w:rPr>
            </w:pPr>
          </w:p>
        </w:tc>
      </w:tr>
      <w:tr w:rsidR="000633B6" w:rsidRPr="00BF0C03" w14:paraId="65B27CB4" w14:textId="77777777">
        <w:tc>
          <w:tcPr>
            <w:tcW w:w="1241" w:type="dxa"/>
            <w:shd w:val="clear" w:color="auto" w:fill="auto"/>
          </w:tcPr>
          <w:p w14:paraId="000000BA"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2005</w:t>
            </w:r>
          </w:p>
        </w:tc>
        <w:tc>
          <w:tcPr>
            <w:tcW w:w="7867" w:type="dxa"/>
            <w:shd w:val="clear" w:color="auto" w:fill="auto"/>
          </w:tcPr>
          <w:p w14:paraId="000000BB" w14:textId="77777777" w:rsidR="000633B6" w:rsidRPr="00BF0C03" w:rsidRDefault="003B4B5B">
            <w:pPr>
              <w:ind w:left="720" w:hanging="720"/>
              <w:rPr>
                <w:rFonts w:asciiTheme="minorHAnsi" w:eastAsia="Times New Roman" w:hAnsiTheme="minorHAnsi" w:cs="Times New Roman"/>
              </w:rPr>
            </w:pPr>
            <w:proofErr w:type="spellStart"/>
            <w:r w:rsidRPr="00BF0C03">
              <w:rPr>
                <w:rFonts w:asciiTheme="minorHAnsi" w:eastAsia="Times New Roman" w:hAnsiTheme="minorHAnsi" w:cs="Times New Roman"/>
              </w:rPr>
              <w:t>Chalcraft</w:t>
            </w:r>
            <w:proofErr w:type="spellEnd"/>
            <w:r w:rsidRPr="00BF0C03">
              <w:rPr>
                <w:rFonts w:asciiTheme="minorHAnsi" w:eastAsia="Times New Roman" w:hAnsiTheme="minorHAnsi" w:cs="Times New Roman"/>
              </w:rPr>
              <w:t xml:space="preserve">, V. J., &amp; Gardner, R. A. (2005). Cross-fostered chimpanzees modulate signs of American sign language. In K. </w:t>
            </w:r>
            <w:proofErr w:type="spellStart"/>
            <w:r w:rsidRPr="00BF0C03">
              <w:rPr>
                <w:rFonts w:asciiTheme="minorHAnsi" w:eastAsia="Times New Roman" w:hAnsiTheme="minorHAnsi" w:cs="Times New Roman"/>
              </w:rPr>
              <w:t>Liebal</w:t>
            </w:r>
            <w:proofErr w:type="spellEnd"/>
            <w:r w:rsidRPr="00BF0C03">
              <w:rPr>
                <w:rFonts w:asciiTheme="minorHAnsi" w:eastAsia="Times New Roman" w:hAnsiTheme="minorHAnsi" w:cs="Times New Roman"/>
              </w:rPr>
              <w:t xml:space="preserve">, C. Muller, &amp; S. Pika (Eds.), </w:t>
            </w:r>
            <w:r w:rsidRPr="00BF0C03">
              <w:rPr>
                <w:rFonts w:asciiTheme="minorHAnsi" w:eastAsia="Times New Roman" w:hAnsiTheme="minorHAnsi" w:cs="Times New Roman"/>
                <w:i/>
              </w:rPr>
              <w:t>Gestural Communication in Nonhuman and Human Primates</w:t>
            </w:r>
            <w:r w:rsidRPr="00BF0C03">
              <w:rPr>
                <w:rFonts w:asciiTheme="minorHAnsi" w:eastAsia="Times New Roman" w:hAnsiTheme="minorHAnsi" w:cs="Times New Roman"/>
              </w:rPr>
              <w:t>. Benjamin’s Current Topics</w:t>
            </w:r>
          </w:p>
          <w:p w14:paraId="000000BC" w14:textId="77777777" w:rsidR="000633B6" w:rsidRPr="00BF0C03" w:rsidRDefault="000633B6">
            <w:pPr>
              <w:ind w:left="720" w:hanging="720"/>
              <w:rPr>
                <w:rFonts w:asciiTheme="minorHAnsi" w:eastAsia="Times New Roman" w:hAnsiTheme="minorHAnsi" w:cs="Times New Roman"/>
              </w:rPr>
            </w:pPr>
          </w:p>
          <w:p w14:paraId="000000BD"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(No abstract)</w:t>
            </w:r>
          </w:p>
          <w:p w14:paraId="000000BE" w14:textId="77777777" w:rsidR="000633B6" w:rsidRPr="00BF0C03" w:rsidRDefault="000633B6">
            <w:pPr>
              <w:ind w:left="720" w:hanging="720"/>
              <w:rPr>
                <w:rFonts w:asciiTheme="minorHAnsi" w:eastAsia="Times New Roman" w:hAnsiTheme="minorHAnsi" w:cs="Times New Roman"/>
              </w:rPr>
            </w:pPr>
          </w:p>
        </w:tc>
      </w:tr>
      <w:tr w:rsidR="000633B6" w:rsidRPr="00BF0C03" w14:paraId="0B670094" w14:textId="77777777">
        <w:tc>
          <w:tcPr>
            <w:tcW w:w="1241" w:type="dxa"/>
            <w:shd w:val="clear" w:color="auto" w:fill="auto"/>
          </w:tcPr>
          <w:p w14:paraId="000000BF" w14:textId="77777777" w:rsidR="000633B6" w:rsidRPr="00BF0C03" w:rsidRDefault="003B4B5B" w:rsidP="00BF0C03">
            <w:pPr>
              <w:rPr>
                <w:rFonts w:asciiTheme="minorHAnsi" w:eastAsia="Times New Roman" w:hAnsiTheme="minorHAnsi" w:cs="Times New Roman"/>
              </w:rPr>
            </w:pPr>
            <w:r w:rsidRPr="00BF0C03">
              <w:rPr>
                <w:rFonts w:asciiTheme="minorHAnsi" w:eastAsia="Times New Roman" w:hAnsiTheme="minorHAnsi" w:cs="Times New Roman"/>
              </w:rPr>
              <w:t>200</w:t>
            </w:r>
            <w:r w:rsidRPr="00BF0C03">
              <w:rPr>
                <w:rFonts w:asciiTheme="minorHAnsi" w:eastAsia="Times New Roman" w:hAnsiTheme="minorHAnsi" w:cs="Times New Roman"/>
              </w:rPr>
              <w:t>5</w:t>
            </w:r>
          </w:p>
        </w:tc>
        <w:tc>
          <w:tcPr>
            <w:tcW w:w="7867" w:type="dxa"/>
            <w:shd w:val="clear" w:color="auto" w:fill="auto"/>
          </w:tcPr>
          <w:p w14:paraId="000000C0"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t xml:space="preserve">Gardner, R. A. (2005). Animal cognition meets evo-devo. </w:t>
            </w:r>
            <w:r w:rsidRPr="00BF0C03">
              <w:rPr>
                <w:rFonts w:asciiTheme="minorHAnsi" w:eastAsia="Times New Roman" w:hAnsiTheme="minorHAnsi" w:cs="Times New Roman"/>
                <w:i/>
              </w:rPr>
              <w:t>Behavior and Brain Sciences,</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28</w:t>
            </w:r>
            <w:r w:rsidRPr="00BF0C03">
              <w:rPr>
                <w:rFonts w:asciiTheme="minorHAnsi" w:eastAsia="Times New Roman" w:hAnsiTheme="minorHAnsi" w:cs="Times New Roman"/>
              </w:rPr>
              <w:t>(5), 699-700.</w:t>
            </w:r>
          </w:p>
          <w:p w14:paraId="000000C1" w14:textId="77777777" w:rsidR="000633B6" w:rsidRPr="00BF0C03" w:rsidRDefault="000633B6">
            <w:pPr>
              <w:ind w:left="720" w:hanging="720"/>
              <w:rPr>
                <w:rFonts w:asciiTheme="minorHAnsi" w:eastAsia="Times New Roman" w:hAnsiTheme="minorHAnsi" w:cs="Times New Roman"/>
              </w:rPr>
            </w:pPr>
          </w:p>
          <w:p w14:paraId="000000C2" w14:textId="77777777" w:rsidR="000633B6" w:rsidRPr="00BF0C03" w:rsidRDefault="003B4B5B">
            <w:pPr>
              <w:ind w:left="720" w:hanging="720"/>
              <w:rPr>
                <w:rFonts w:asciiTheme="minorHAnsi" w:eastAsia="Times New Roman" w:hAnsiTheme="minorHAnsi" w:cs="Times New Roman"/>
              </w:rPr>
            </w:pPr>
            <w:r w:rsidRPr="00BF0C03">
              <w:rPr>
                <w:rFonts w:asciiTheme="minorHAnsi" w:eastAsia="Times New Roman" w:hAnsiTheme="minorHAnsi" w:cs="Times New Roman"/>
              </w:rPr>
              <w:lastRenderedPageBreak/>
              <w:t>Abstract: Sound comparative psychology and modern evolutionary and developmental biology (often called evo-devo) emphasize powerful effects of developme</w:t>
            </w:r>
            <w:r w:rsidRPr="00BF0C03">
              <w:rPr>
                <w:rFonts w:asciiTheme="minorHAnsi" w:eastAsia="Times New Roman" w:hAnsiTheme="minorHAnsi" w:cs="Times New Roman"/>
              </w:rPr>
              <w:t xml:space="preserve">ntal conditions on the expression of genetic endowment. Both demand that evolutionary theorists recognize these effects. Instead, </w:t>
            </w:r>
            <w:proofErr w:type="spellStart"/>
            <w:r w:rsidRPr="00BF0C03">
              <w:rPr>
                <w:rFonts w:asciiTheme="minorHAnsi" w:eastAsia="Times New Roman" w:hAnsiTheme="minorHAnsi" w:cs="Times New Roman"/>
              </w:rPr>
              <w:t>Tomasello</w:t>
            </w:r>
            <w:proofErr w:type="spellEnd"/>
            <w:r w:rsidRPr="00BF0C03">
              <w:rPr>
                <w:rFonts w:asciiTheme="minorHAnsi" w:eastAsia="Times New Roman" w:hAnsiTheme="minorHAnsi" w:cs="Times New Roman"/>
              </w:rPr>
              <w:t xml:space="preserve"> et al. compares studies of normal human children with studies of chimpanzees reared and maintained in cognitively de</w:t>
            </w:r>
            <w:r w:rsidRPr="00BF0C03">
              <w:rPr>
                <w:rFonts w:asciiTheme="minorHAnsi" w:eastAsia="Times New Roman" w:hAnsiTheme="minorHAnsi" w:cs="Times New Roman"/>
              </w:rPr>
              <w:t xml:space="preserve">prived conditions, while ignoring studies of chimpanzees in cognitively appropriate environments. Karl </w:t>
            </w:r>
            <w:proofErr w:type="spellStart"/>
            <w:r w:rsidRPr="00BF0C03">
              <w:rPr>
                <w:rFonts w:asciiTheme="minorHAnsi" w:eastAsia="Times New Roman" w:hAnsiTheme="minorHAnsi" w:cs="Times New Roman"/>
              </w:rPr>
              <w:t>Marbe</w:t>
            </w:r>
            <w:proofErr w:type="spellEnd"/>
            <w:r w:rsidRPr="00BF0C03">
              <w:rPr>
                <w:rFonts w:asciiTheme="minorHAnsi" w:eastAsia="Times New Roman" w:hAnsiTheme="minorHAnsi" w:cs="Times New Roman"/>
              </w:rPr>
              <w:t xml:space="preserve">, distinguished German experimental cognitive psychologist, studied Basso, a chimpanzee in the </w:t>
            </w:r>
            <w:proofErr w:type="gramStart"/>
            <w:r w:rsidRPr="00BF0C03">
              <w:rPr>
                <w:rFonts w:asciiTheme="minorHAnsi" w:eastAsia="Times New Roman" w:hAnsiTheme="minorHAnsi" w:cs="Times New Roman"/>
              </w:rPr>
              <w:t>Frankfurt zoo</w:t>
            </w:r>
            <w:proofErr w:type="gramEnd"/>
            <w:r w:rsidRPr="00BF0C03">
              <w:rPr>
                <w:rFonts w:asciiTheme="minorHAnsi" w:eastAsia="Times New Roman" w:hAnsiTheme="minorHAnsi" w:cs="Times New Roman"/>
              </w:rPr>
              <w:t xml:space="preserve"> that solved arithmetic problems (</w:t>
            </w:r>
            <w:proofErr w:type="spellStart"/>
            <w:r w:rsidRPr="00BF0C03">
              <w:rPr>
                <w:rFonts w:asciiTheme="minorHAnsi" w:eastAsia="Times New Roman" w:hAnsiTheme="minorHAnsi" w:cs="Times New Roman"/>
              </w:rPr>
              <w:t>Marbe</w:t>
            </w:r>
            <w:proofErr w:type="spellEnd"/>
            <w:r w:rsidRPr="00BF0C03">
              <w:rPr>
                <w:rFonts w:asciiTheme="minorHAnsi" w:eastAsia="Times New Roman" w:hAnsiTheme="minorHAnsi" w:cs="Times New Roman"/>
              </w:rPr>
              <w:t xml:space="preserve"> </w:t>
            </w:r>
            <w:r w:rsidRPr="00BF0C03">
              <w:rPr>
                <w:rFonts w:asciiTheme="minorHAnsi" w:eastAsia="Times New Roman" w:hAnsiTheme="minorHAnsi" w:cs="Times New Roman"/>
              </w:rPr>
              <w:t xml:space="preserve">1917). Asked in German “How much is six plus four?” Basso selected a card bearing the number “10” as in Figure 1. Verifying that Basso was usually correct, </w:t>
            </w:r>
            <w:proofErr w:type="spellStart"/>
            <w:r w:rsidRPr="00BF0C03">
              <w:rPr>
                <w:rFonts w:asciiTheme="minorHAnsi" w:eastAsia="Times New Roman" w:hAnsiTheme="minorHAnsi" w:cs="Times New Roman"/>
              </w:rPr>
              <w:t>Marbe</w:t>
            </w:r>
            <w:proofErr w:type="spellEnd"/>
            <w:r w:rsidRPr="00BF0C03">
              <w:rPr>
                <w:rFonts w:asciiTheme="minorHAnsi" w:eastAsia="Times New Roman" w:hAnsiTheme="minorHAnsi" w:cs="Times New Roman"/>
              </w:rPr>
              <w:t xml:space="preserve"> interviewed the zookeeper and trainer who drilled Basso on simple problems as one might drill </w:t>
            </w:r>
            <w:r w:rsidRPr="00BF0C03">
              <w:rPr>
                <w:rFonts w:asciiTheme="minorHAnsi" w:eastAsia="Times New Roman" w:hAnsiTheme="minorHAnsi" w:cs="Times New Roman"/>
              </w:rPr>
              <w:t xml:space="preserve">a small schoolchild, but without believing that Basso could do arithmetic. He believed, instead, that Basso read his mind. </w:t>
            </w:r>
            <w:proofErr w:type="spellStart"/>
            <w:r w:rsidRPr="00BF0C03">
              <w:rPr>
                <w:rFonts w:asciiTheme="minorHAnsi" w:eastAsia="Times New Roman" w:hAnsiTheme="minorHAnsi" w:cs="Times New Roman"/>
              </w:rPr>
              <w:t>Marbe</w:t>
            </w:r>
            <w:proofErr w:type="spellEnd"/>
            <w:r w:rsidRPr="00BF0C03">
              <w:rPr>
                <w:rFonts w:asciiTheme="minorHAnsi" w:eastAsia="Times New Roman" w:hAnsiTheme="minorHAnsi" w:cs="Times New Roman"/>
              </w:rPr>
              <w:t xml:space="preserve"> tested this hypothesis by asking the trainer to give Basso a series of arithmetic problems and think wrong answers. The result </w:t>
            </w:r>
            <w:r w:rsidRPr="00BF0C03">
              <w:rPr>
                <w:rFonts w:asciiTheme="minorHAnsi" w:eastAsia="Times New Roman" w:hAnsiTheme="minorHAnsi" w:cs="Times New Roman"/>
              </w:rPr>
              <w:t>was decisive. Basso repeatedly gave the answer that his trainer was thinking, regardless of the correct answer in arithmetic. He succeeded at mind reading where he failed at arithmetic.</w:t>
            </w:r>
          </w:p>
          <w:p w14:paraId="000000C3" w14:textId="77777777" w:rsidR="000633B6" w:rsidRPr="00BF0C03" w:rsidRDefault="000633B6">
            <w:pPr>
              <w:ind w:left="720" w:hanging="720"/>
              <w:rPr>
                <w:rFonts w:asciiTheme="minorHAnsi" w:eastAsia="Times New Roman" w:hAnsiTheme="minorHAnsi" w:cs="Times New Roman"/>
              </w:rPr>
            </w:pPr>
          </w:p>
        </w:tc>
      </w:tr>
      <w:tr w:rsidR="000633B6" w:rsidRPr="00BF0C03" w14:paraId="098DD28F" w14:textId="77777777">
        <w:tc>
          <w:tcPr>
            <w:tcW w:w="1241" w:type="dxa"/>
            <w:tcMar>
              <w:top w:w="100" w:type="dxa"/>
              <w:left w:w="100" w:type="dxa"/>
              <w:bottom w:w="100" w:type="dxa"/>
              <w:right w:w="100" w:type="dxa"/>
            </w:tcMar>
          </w:tcPr>
          <w:p w14:paraId="000000C4" w14:textId="77777777" w:rsidR="000633B6" w:rsidRPr="00BF0C03" w:rsidRDefault="003B4B5B" w:rsidP="00BF0C03">
            <w:pPr>
              <w:spacing w:before="300" w:after="300"/>
              <w:rPr>
                <w:rFonts w:asciiTheme="minorHAnsi" w:eastAsia="Times New Roman" w:hAnsiTheme="minorHAnsi" w:cs="Times New Roman"/>
              </w:rPr>
            </w:pPr>
            <w:r w:rsidRPr="00BF0C03">
              <w:rPr>
                <w:rFonts w:asciiTheme="minorHAnsi" w:eastAsia="Times New Roman" w:hAnsiTheme="minorHAnsi" w:cs="Times New Roman"/>
              </w:rPr>
              <w:lastRenderedPageBreak/>
              <w:t>2005</w:t>
            </w:r>
          </w:p>
        </w:tc>
        <w:tc>
          <w:tcPr>
            <w:tcW w:w="7867" w:type="dxa"/>
            <w:tcMar>
              <w:top w:w="100" w:type="dxa"/>
              <w:left w:w="100" w:type="dxa"/>
              <w:bottom w:w="100" w:type="dxa"/>
              <w:right w:w="100" w:type="dxa"/>
            </w:tcMar>
          </w:tcPr>
          <w:p w14:paraId="000000C5" w14:textId="77777777" w:rsidR="000633B6" w:rsidRPr="00BF0C03" w:rsidRDefault="003B4B5B">
            <w:pPr>
              <w:spacing w:before="300"/>
              <w:rPr>
                <w:rFonts w:asciiTheme="minorHAnsi" w:eastAsia="Times New Roman" w:hAnsiTheme="minorHAnsi" w:cs="Times New Roman"/>
              </w:rPr>
            </w:pPr>
            <w:proofErr w:type="spellStart"/>
            <w:r w:rsidRPr="00BF0C03">
              <w:rPr>
                <w:rFonts w:asciiTheme="minorHAnsi" w:eastAsia="Times New Roman" w:hAnsiTheme="minorHAnsi" w:cs="Times New Roman"/>
              </w:rPr>
              <w:t>Chalcraft</w:t>
            </w:r>
            <w:proofErr w:type="spellEnd"/>
            <w:r w:rsidRPr="00BF0C03">
              <w:rPr>
                <w:rFonts w:asciiTheme="minorHAnsi" w:eastAsia="Times New Roman" w:hAnsiTheme="minorHAnsi" w:cs="Times New Roman"/>
              </w:rPr>
              <w:t xml:space="preserve">, V. J., &amp; Gardner, R. A. (2005). Cross-fostered chimpanzees modulate signs of American sign language. In K. </w:t>
            </w:r>
            <w:proofErr w:type="spellStart"/>
            <w:r w:rsidRPr="00BF0C03">
              <w:rPr>
                <w:rFonts w:asciiTheme="minorHAnsi" w:eastAsia="Times New Roman" w:hAnsiTheme="minorHAnsi" w:cs="Times New Roman"/>
              </w:rPr>
              <w:t>Liebal</w:t>
            </w:r>
            <w:proofErr w:type="spellEnd"/>
            <w:r w:rsidRPr="00BF0C03">
              <w:rPr>
                <w:rFonts w:asciiTheme="minorHAnsi" w:eastAsia="Times New Roman" w:hAnsiTheme="minorHAnsi" w:cs="Times New Roman"/>
              </w:rPr>
              <w:t xml:space="preserve">, C. Muller, &amp; S. Pika (Eds.), </w:t>
            </w:r>
            <w:r w:rsidRPr="00BF0C03">
              <w:rPr>
                <w:rFonts w:asciiTheme="minorHAnsi" w:eastAsia="Times New Roman" w:hAnsiTheme="minorHAnsi" w:cs="Times New Roman"/>
                <w:i/>
              </w:rPr>
              <w:t xml:space="preserve">Gestural Communication in Nonhuman and Human </w:t>
            </w:r>
            <w:r w:rsidRPr="00BF0C03">
              <w:rPr>
                <w:rFonts w:asciiTheme="minorHAnsi" w:eastAsia="Times New Roman" w:hAnsiTheme="minorHAnsi" w:cs="Times New Roman"/>
                <w:i/>
              </w:rPr>
              <w:tab/>
              <w:t>Primates</w:t>
            </w:r>
            <w:r w:rsidRPr="00BF0C03">
              <w:rPr>
                <w:rFonts w:asciiTheme="minorHAnsi" w:eastAsia="Times New Roman" w:hAnsiTheme="minorHAnsi" w:cs="Times New Roman"/>
              </w:rPr>
              <w:t>. Benjamin’s Current Topics</w:t>
            </w:r>
            <w:r w:rsidRPr="00BF0C03">
              <w:rPr>
                <w:rFonts w:asciiTheme="minorHAnsi" w:eastAsia="Times New Roman" w:hAnsiTheme="minorHAnsi" w:cs="Times New Roman"/>
              </w:rPr>
              <w:tab/>
            </w:r>
          </w:p>
          <w:p w14:paraId="000000C6" w14:textId="77777777" w:rsidR="000633B6" w:rsidRPr="00BF0C03" w:rsidRDefault="003B4B5B">
            <w:pPr>
              <w:spacing w:before="300"/>
              <w:rPr>
                <w:rFonts w:asciiTheme="minorHAnsi" w:eastAsia="Times New Roman" w:hAnsiTheme="minorHAnsi" w:cs="Times New Roman"/>
              </w:rPr>
            </w:pPr>
            <w:r w:rsidRPr="00BF0C03">
              <w:rPr>
                <w:rFonts w:asciiTheme="minorHAnsi" w:eastAsia="Times New Roman" w:hAnsiTheme="minorHAnsi" w:cs="Times New Roman"/>
              </w:rPr>
              <w:t>(No abstract)</w:t>
            </w:r>
          </w:p>
        </w:tc>
      </w:tr>
      <w:tr w:rsidR="00BF0C03" w:rsidRPr="00BF0C03" w14:paraId="60AA2342" w14:textId="77777777">
        <w:tc>
          <w:tcPr>
            <w:tcW w:w="1241" w:type="dxa"/>
            <w:tcMar>
              <w:top w:w="100" w:type="dxa"/>
              <w:left w:w="100" w:type="dxa"/>
              <w:bottom w:w="100" w:type="dxa"/>
              <w:right w:w="100" w:type="dxa"/>
            </w:tcMar>
          </w:tcPr>
          <w:p w14:paraId="5225A411" w14:textId="7311A011" w:rsidR="00BF0C03" w:rsidRPr="00BF0C03" w:rsidRDefault="00BF0C03" w:rsidP="00BF0C03">
            <w:pPr>
              <w:spacing w:before="300" w:after="300"/>
              <w:rPr>
                <w:rFonts w:asciiTheme="minorHAnsi" w:eastAsia="Times New Roman" w:hAnsiTheme="minorHAnsi" w:cs="Times New Roman"/>
              </w:rPr>
            </w:pPr>
            <w:r w:rsidRPr="00BF0C03">
              <w:rPr>
                <w:rFonts w:asciiTheme="minorHAnsi" w:eastAsia="Times New Roman" w:hAnsiTheme="minorHAnsi" w:cs="Times New Roman"/>
              </w:rPr>
              <w:t>2007</w:t>
            </w:r>
          </w:p>
        </w:tc>
        <w:tc>
          <w:tcPr>
            <w:tcW w:w="7867" w:type="dxa"/>
            <w:tcMar>
              <w:top w:w="100" w:type="dxa"/>
              <w:left w:w="100" w:type="dxa"/>
              <w:bottom w:w="100" w:type="dxa"/>
              <w:right w:w="100" w:type="dxa"/>
            </w:tcMar>
          </w:tcPr>
          <w:p w14:paraId="6C13ABED" w14:textId="7F265D35" w:rsidR="00BF0C03" w:rsidRPr="00BF0C03" w:rsidRDefault="00BF0C03" w:rsidP="00BF0C03">
            <w:pPr>
              <w:spacing w:before="300"/>
              <w:ind w:left="540" w:hanging="540"/>
              <w:rPr>
                <w:rFonts w:asciiTheme="minorHAnsi" w:eastAsia="Times New Roman" w:hAnsiTheme="minorHAnsi" w:cs="Times New Roman"/>
                <w:lang w:val="en-US"/>
              </w:rPr>
            </w:pPr>
            <w:proofErr w:type="spellStart"/>
            <w:r w:rsidRPr="00BF0C03">
              <w:rPr>
                <w:rFonts w:asciiTheme="minorHAnsi" w:eastAsia="Times New Roman" w:hAnsiTheme="minorHAnsi" w:cs="Times New Roman"/>
                <w:lang w:val="en-US"/>
              </w:rPr>
              <w:t>Jensvold</w:t>
            </w:r>
            <w:proofErr w:type="spellEnd"/>
            <w:r w:rsidRPr="00BF0C03">
              <w:rPr>
                <w:rFonts w:asciiTheme="minorHAnsi" w:eastAsia="Times New Roman" w:hAnsiTheme="minorHAnsi" w:cs="Times New Roman"/>
                <w:lang w:val="en-US"/>
              </w:rPr>
              <w:t xml:space="preserve">, M.L., &amp; Gardner, R.A. (2007).  Conversational use of sign language by cross-fostered chimpanzees. In F.R. Lewis (Ed.), </w:t>
            </w:r>
            <w:r w:rsidRPr="00BF0C03">
              <w:rPr>
                <w:rFonts w:asciiTheme="minorHAnsi" w:eastAsia="Times New Roman" w:hAnsiTheme="minorHAnsi" w:cs="Times New Roman"/>
                <w:i/>
                <w:lang w:val="en-US"/>
              </w:rPr>
              <w:t>Focus on non-verbal communication</w:t>
            </w:r>
            <w:r w:rsidRPr="00BF0C03">
              <w:rPr>
                <w:rFonts w:asciiTheme="minorHAnsi" w:eastAsia="Times New Roman" w:hAnsiTheme="minorHAnsi" w:cs="Times New Roman"/>
                <w:lang w:val="en-US"/>
              </w:rPr>
              <w:t xml:space="preserve"> </w:t>
            </w:r>
            <w:r w:rsidRPr="00BF0C03">
              <w:rPr>
                <w:rFonts w:asciiTheme="minorHAnsi" w:eastAsia="Times New Roman" w:hAnsiTheme="minorHAnsi" w:cs="Times New Roman"/>
                <w:i/>
                <w:lang w:val="en-US"/>
              </w:rPr>
              <w:t>research</w:t>
            </w:r>
            <w:r w:rsidRPr="00BF0C03">
              <w:rPr>
                <w:rFonts w:asciiTheme="minorHAnsi" w:eastAsia="Times New Roman" w:hAnsiTheme="minorHAnsi" w:cs="Times New Roman"/>
                <w:lang w:val="en-US"/>
              </w:rPr>
              <w:t xml:space="preserve"> (pp. 237-279)</w:t>
            </w:r>
            <w:r w:rsidRPr="00BF0C03">
              <w:rPr>
                <w:rFonts w:asciiTheme="minorHAnsi" w:eastAsia="Times New Roman" w:hAnsiTheme="minorHAnsi" w:cs="Times New Roman"/>
                <w:i/>
                <w:lang w:val="en-US"/>
              </w:rPr>
              <w:t>.</w:t>
            </w:r>
            <w:r w:rsidRPr="00BF0C03">
              <w:rPr>
                <w:rFonts w:asciiTheme="minorHAnsi" w:eastAsia="Times New Roman" w:hAnsiTheme="minorHAnsi" w:cs="Times New Roman"/>
                <w:lang w:val="en-US"/>
              </w:rPr>
              <w:t xml:space="preserve"> Hauppauge, NY:  Nova Science Publishers.</w:t>
            </w:r>
          </w:p>
          <w:p w14:paraId="7DD2B429" w14:textId="1CD79550" w:rsidR="00BF0C03" w:rsidRPr="00BF0C03" w:rsidRDefault="00BF0C03" w:rsidP="00BF0C03">
            <w:pPr>
              <w:spacing w:before="300"/>
              <w:ind w:left="540" w:hanging="540"/>
              <w:rPr>
                <w:rFonts w:asciiTheme="minorHAnsi" w:eastAsia="Times New Roman" w:hAnsiTheme="minorHAnsi" w:cs="Times New Roman"/>
                <w:lang w:val="en-US"/>
              </w:rPr>
            </w:pPr>
            <w:r w:rsidRPr="00BF0C03">
              <w:rPr>
                <w:rFonts w:asciiTheme="minorHAnsi" w:eastAsia="Times New Roman" w:hAnsiTheme="minorHAnsi" w:cs="Times New Roman"/>
                <w:lang w:val="en-US"/>
              </w:rPr>
              <w:t xml:space="preserve">Cross-fostered as infants in Reno, chimpanzees Washoe, Moja, Tatu, and Dar freely conversed in signs of American Sign Language with each other as well as with humans in Ellensburg. In this experiment a human interlocutor waited for a chimpanzee to initiate conversations with her and then responded with one of four types of probes; general requests for more information, on topic questions, off topic questions, or negative statements. The responses of the chimpanzees to the probes depended on the type of probe and the particular signs </w:t>
            </w:r>
            <w:r w:rsidRPr="00BF0C03">
              <w:rPr>
                <w:rFonts w:asciiTheme="minorHAnsi" w:eastAsia="Times New Roman" w:hAnsiTheme="minorHAnsi" w:cs="Times New Roman"/>
                <w:lang w:val="en-US"/>
              </w:rPr>
              <w:lastRenderedPageBreak/>
              <w:t xml:space="preserve">in the probes. They reiterated, adjusted, and shifted the signs in their utterances in conversationally appropriate rejoinders. Their reactions to and interactions with a conversational partner resembled patterns of conversation found in similar studies of human children. </w:t>
            </w:r>
          </w:p>
          <w:p w14:paraId="09140901" w14:textId="77777777" w:rsidR="00BF0C03" w:rsidRPr="00BF0C03" w:rsidRDefault="00BF0C03">
            <w:pPr>
              <w:spacing w:before="300"/>
              <w:rPr>
                <w:rFonts w:asciiTheme="minorHAnsi" w:eastAsia="Times New Roman" w:hAnsiTheme="minorHAnsi" w:cs="Times New Roman"/>
              </w:rPr>
            </w:pPr>
          </w:p>
        </w:tc>
      </w:tr>
      <w:tr w:rsidR="000633B6" w:rsidRPr="00BF0C03" w14:paraId="20D3728C" w14:textId="77777777">
        <w:tc>
          <w:tcPr>
            <w:tcW w:w="1241" w:type="dxa"/>
            <w:tcMar>
              <w:top w:w="100" w:type="dxa"/>
              <w:left w:w="100" w:type="dxa"/>
              <w:bottom w:w="100" w:type="dxa"/>
              <w:right w:w="100" w:type="dxa"/>
            </w:tcMar>
          </w:tcPr>
          <w:p w14:paraId="000000C7" w14:textId="77777777" w:rsidR="000633B6" w:rsidRPr="00BF0C03" w:rsidRDefault="003B4B5B" w:rsidP="00BF0C03">
            <w:pPr>
              <w:spacing w:before="300" w:after="300"/>
              <w:rPr>
                <w:rFonts w:asciiTheme="minorHAnsi" w:eastAsia="Times New Roman" w:hAnsiTheme="minorHAnsi" w:cs="Times New Roman"/>
              </w:rPr>
            </w:pPr>
            <w:r w:rsidRPr="00BF0C03">
              <w:rPr>
                <w:rFonts w:asciiTheme="minorHAnsi" w:eastAsia="Times New Roman" w:hAnsiTheme="minorHAnsi" w:cs="Times New Roman"/>
              </w:rPr>
              <w:lastRenderedPageBreak/>
              <w:t>201</w:t>
            </w:r>
            <w:r w:rsidRPr="00BF0C03">
              <w:rPr>
                <w:rFonts w:asciiTheme="minorHAnsi" w:eastAsia="Times New Roman" w:hAnsiTheme="minorHAnsi" w:cs="Times New Roman"/>
              </w:rPr>
              <w:t>1</w:t>
            </w:r>
          </w:p>
        </w:tc>
        <w:tc>
          <w:tcPr>
            <w:tcW w:w="7867" w:type="dxa"/>
            <w:tcMar>
              <w:top w:w="100" w:type="dxa"/>
              <w:left w:w="100" w:type="dxa"/>
              <w:bottom w:w="100" w:type="dxa"/>
              <w:right w:w="100" w:type="dxa"/>
            </w:tcMar>
          </w:tcPr>
          <w:p w14:paraId="000000C8" w14:textId="77777777" w:rsidR="000633B6" w:rsidRPr="00BF0C03" w:rsidRDefault="003B4B5B" w:rsidP="00BF0C03">
            <w:pPr>
              <w:spacing w:before="300"/>
              <w:ind w:left="630" w:hanging="630"/>
              <w:rPr>
                <w:rFonts w:asciiTheme="minorHAnsi" w:eastAsia="Times New Roman" w:hAnsiTheme="minorHAnsi" w:cs="Times New Roman"/>
              </w:rPr>
            </w:pPr>
            <w:proofErr w:type="spellStart"/>
            <w:r w:rsidRPr="00BF0C03">
              <w:rPr>
                <w:rFonts w:asciiTheme="minorHAnsi" w:eastAsia="Times New Roman" w:hAnsiTheme="minorHAnsi" w:cs="Times New Roman"/>
              </w:rPr>
              <w:t>Marbe</w:t>
            </w:r>
            <w:proofErr w:type="spellEnd"/>
            <w:r w:rsidRPr="00BF0C03">
              <w:rPr>
                <w:rFonts w:asciiTheme="minorHAnsi" w:eastAsia="Times New Roman" w:hAnsiTheme="minorHAnsi" w:cs="Times New Roman"/>
              </w:rPr>
              <w:t xml:space="preserve">, K., Shaw, H., &amp; Gardner, R. (2011). Arithmetic in the chimpanzee Basso in the Frankfurt Zoological Park together with remarks to animal psychology and an open letter to Herr Krall from Karl </w:t>
            </w:r>
            <w:proofErr w:type="spellStart"/>
            <w:r w:rsidRPr="00BF0C03">
              <w:rPr>
                <w:rFonts w:asciiTheme="minorHAnsi" w:eastAsia="Times New Roman" w:hAnsiTheme="minorHAnsi" w:cs="Times New Roman"/>
              </w:rPr>
              <w:t>Marbe</w:t>
            </w:r>
            <w:proofErr w:type="spellEnd"/>
            <w:r w:rsidRPr="00BF0C03">
              <w:rPr>
                <w:rFonts w:asciiTheme="minorHAnsi" w:eastAsia="Times New Roman" w:hAnsiTheme="minorHAnsi" w:cs="Times New Roman"/>
              </w:rPr>
              <w:t xml:space="preserve">: Introduction to translation. </w:t>
            </w:r>
            <w:r w:rsidRPr="00BF0C03">
              <w:rPr>
                <w:rFonts w:asciiTheme="minorHAnsi" w:eastAsia="Times New Roman" w:hAnsiTheme="minorHAnsi" w:cs="Times New Roman"/>
                <w:i/>
              </w:rPr>
              <w:t xml:space="preserve">The American Journal </w:t>
            </w:r>
            <w:r w:rsidRPr="00BF0C03">
              <w:rPr>
                <w:rFonts w:asciiTheme="minorHAnsi" w:eastAsia="Times New Roman" w:hAnsiTheme="minorHAnsi" w:cs="Times New Roman"/>
                <w:i/>
              </w:rPr>
              <w:t>of Psychology</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124</w:t>
            </w:r>
            <w:r w:rsidRPr="00BF0C03">
              <w:rPr>
                <w:rFonts w:asciiTheme="minorHAnsi" w:eastAsia="Times New Roman" w:hAnsiTheme="minorHAnsi" w:cs="Times New Roman"/>
              </w:rPr>
              <w:t>(4), 463-488. doi:10.5406/amerjpsyc.124.4.0463</w:t>
            </w:r>
          </w:p>
          <w:p w14:paraId="000000C9" w14:textId="77777777" w:rsidR="000633B6" w:rsidRPr="00BF0C03" w:rsidRDefault="000633B6" w:rsidP="00BF0C03">
            <w:pPr>
              <w:ind w:left="630" w:hanging="630"/>
              <w:rPr>
                <w:rFonts w:asciiTheme="minorHAnsi" w:eastAsia="Times New Roman" w:hAnsiTheme="minorHAnsi" w:cs="Times New Roman"/>
              </w:rPr>
            </w:pPr>
          </w:p>
          <w:p w14:paraId="000000CA" w14:textId="77777777" w:rsidR="000633B6" w:rsidRPr="00BF0C03" w:rsidRDefault="003B4B5B" w:rsidP="00BF0C03">
            <w:pPr>
              <w:ind w:left="630" w:hanging="630"/>
              <w:rPr>
                <w:rFonts w:asciiTheme="minorHAnsi" w:eastAsia="Times New Roman" w:hAnsiTheme="minorHAnsi" w:cs="Times New Roman"/>
              </w:rPr>
            </w:pPr>
            <w:r w:rsidRPr="00BF0C03">
              <w:rPr>
                <w:rFonts w:asciiTheme="minorHAnsi" w:eastAsia="Times New Roman" w:hAnsiTheme="minorHAnsi" w:cs="Times New Roman"/>
              </w:rPr>
              <w:t>(</w:t>
            </w:r>
            <w:proofErr w:type="gramStart"/>
            <w:r w:rsidRPr="00BF0C03">
              <w:rPr>
                <w:rFonts w:asciiTheme="minorHAnsi" w:eastAsia="Times New Roman" w:hAnsiTheme="minorHAnsi" w:cs="Times New Roman"/>
              </w:rPr>
              <w:t>no</w:t>
            </w:r>
            <w:proofErr w:type="gramEnd"/>
            <w:r w:rsidRPr="00BF0C03">
              <w:rPr>
                <w:rFonts w:asciiTheme="minorHAnsi" w:eastAsia="Times New Roman" w:hAnsiTheme="minorHAnsi" w:cs="Times New Roman"/>
              </w:rPr>
              <w:t xml:space="preserve"> abstract)</w:t>
            </w:r>
          </w:p>
        </w:tc>
      </w:tr>
      <w:tr w:rsidR="000633B6" w:rsidRPr="00BF0C03" w14:paraId="6ADE19FB" w14:textId="77777777">
        <w:tc>
          <w:tcPr>
            <w:tcW w:w="1241" w:type="dxa"/>
            <w:tcMar>
              <w:top w:w="100" w:type="dxa"/>
              <w:left w:w="100" w:type="dxa"/>
              <w:bottom w:w="100" w:type="dxa"/>
              <w:right w:w="100" w:type="dxa"/>
            </w:tcMar>
          </w:tcPr>
          <w:p w14:paraId="000000CB" w14:textId="77777777" w:rsidR="000633B6" w:rsidRPr="00BF0C03" w:rsidRDefault="003B4B5B" w:rsidP="00BF0C03">
            <w:pPr>
              <w:spacing w:before="300" w:after="300"/>
              <w:rPr>
                <w:rFonts w:asciiTheme="minorHAnsi" w:eastAsia="Times New Roman" w:hAnsiTheme="minorHAnsi" w:cs="Times New Roman"/>
              </w:rPr>
            </w:pPr>
            <w:r w:rsidRPr="00BF0C03">
              <w:rPr>
                <w:rFonts w:asciiTheme="minorHAnsi" w:eastAsia="Times New Roman" w:hAnsiTheme="minorHAnsi" w:cs="Times New Roman"/>
              </w:rPr>
              <w:t>2011</w:t>
            </w:r>
          </w:p>
        </w:tc>
        <w:tc>
          <w:tcPr>
            <w:tcW w:w="7867" w:type="dxa"/>
            <w:tcMar>
              <w:top w:w="100" w:type="dxa"/>
              <w:left w:w="100" w:type="dxa"/>
              <w:bottom w:w="100" w:type="dxa"/>
              <w:right w:w="100" w:type="dxa"/>
            </w:tcMar>
          </w:tcPr>
          <w:p w14:paraId="000000CC" w14:textId="77777777" w:rsidR="000633B6" w:rsidRPr="00BF0C03" w:rsidRDefault="003B4B5B" w:rsidP="00BF0C03">
            <w:pPr>
              <w:spacing w:before="300"/>
              <w:ind w:left="630" w:hanging="630"/>
              <w:rPr>
                <w:rFonts w:asciiTheme="minorHAnsi" w:eastAsia="Times New Roman" w:hAnsiTheme="minorHAnsi" w:cs="Times New Roman"/>
              </w:rPr>
            </w:pPr>
            <w:r w:rsidRPr="00BF0C03">
              <w:rPr>
                <w:rFonts w:asciiTheme="minorHAnsi" w:eastAsia="Times New Roman" w:hAnsiTheme="minorHAnsi" w:cs="Times New Roman"/>
              </w:rPr>
              <w:t xml:space="preserve">Gardner R. A., Scheel, M. H., &amp; Shaw, H. L. (2011). Pygmalion in the laboratory. The American Journal of Psychology, 124(4), 455-461. </w:t>
            </w:r>
            <w:r w:rsidRPr="00BF0C03">
              <w:rPr>
                <w:rFonts w:asciiTheme="minorHAnsi" w:eastAsia="Times New Roman" w:hAnsiTheme="minorHAnsi" w:cs="Times New Roman"/>
              </w:rPr>
              <w:tab/>
            </w:r>
            <w:hyperlink r:id="rId5">
              <w:r w:rsidRPr="00BF0C03">
                <w:rPr>
                  <w:rFonts w:asciiTheme="minorHAnsi" w:eastAsia="Times New Roman" w:hAnsiTheme="minorHAnsi" w:cs="Times New Roman"/>
                  <w:color w:val="1155CC"/>
                  <w:u w:val="single"/>
                </w:rPr>
                <w:t>https://doi.org/10.5406/amerjpsyc.124.4.0455</w:t>
              </w:r>
            </w:hyperlink>
          </w:p>
          <w:p w14:paraId="000000CD" w14:textId="77777777" w:rsidR="000633B6" w:rsidRPr="00BF0C03" w:rsidRDefault="003B4B5B" w:rsidP="00BF0C03">
            <w:pPr>
              <w:spacing w:before="300"/>
              <w:ind w:left="630" w:hanging="630"/>
              <w:rPr>
                <w:rFonts w:asciiTheme="minorHAnsi" w:eastAsia="Times New Roman" w:hAnsiTheme="minorHAnsi" w:cs="Times New Roman"/>
              </w:rPr>
            </w:pPr>
            <w:r w:rsidRPr="00BF0C03">
              <w:rPr>
                <w:rFonts w:asciiTheme="minorHAnsi" w:eastAsia="Times New Roman" w:hAnsiTheme="minorHAnsi" w:cs="Times New Roman"/>
              </w:rPr>
              <w:t>Abstract: Testers and bystanders can inadvertently lead subjects to answers in laboratories and in classrooms, in face-to-face tests of human beings and other animals. Many modern in</w:t>
            </w:r>
            <w:r w:rsidRPr="00BF0C03">
              <w:rPr>
                <w:rFonts w:asciiTheme="minorHAnsi" w:eastAsia="Times New Roman" w:hAnsiTheme="minorHAnsi" w:cs="Times New Roman"/>
              </w:rPr>
              <w:t>vestigators avoid leading by using blind tests scrupulously. This article shows how to design blind tests and illustrates common methodological errors that allow leading to confound experimental results. The object is to help experimenters, editors, and re</w:t>
            </w:r>
            <w:r w:rsidRPr="00BF0C03">
              <w:rPr>
                <w:rFonts w:asciiTheme="minorHAnsi" w:eastAsia="Times New Roman" w:hAnsiTheme="minorHAnsi" w:cs="Times New Roman"/>
              </w:rPr>
              <w:t xml:space="preserve">aders detect and avoid a common experimental error that often has profound theoretical implications. </w:t>
            </w:r>
            <w:r w:rsidRPr="00BF0C03">
              <w:rPr>
                <w:rFonts w:asciiTheme="minorHAnsi" w:eastAsia="Times New Roman" w:hAnsiTheme="minorHAnsi" w:cs="Times New Roman"/>
              </w:rPr>
              <w:tab/>
            </w:r>
            <w:r w:rsidRPr="00BF0C03">
              <w:rPr>
                <w:rFonts w:asciiTheme="minorHAnsi" w:eastAsia="Times New Roman" w:hAnsiTheme="minorHAnsi" w:cs="Times New Roman"/>
              </w:rPr>
              <w:tab/>
            </w:r>
          </w:p>
        </w:tc>
      </w:tr>
      <w:tr w:rsidR="000633B6" w:rsidRPr="00BF0C03" w14:paraId="6597AA11" w14:textId="77777777">
        <w:tc>
          <w:tcPr>
            <w:tcW w:w="1241" w:type="dxa"/>
            <w:tcMar>
              <w:top w:w="100" w:type="dxa"/>
              <w:left w:w="100" w:type="dxa"/>
              <w:bottom w:w="100" w:type="dxa"/>
              <w:right w:w="100" w:type="dxa"/>
            </w:tcMar>
          </w:tcPr>
          <w:p w14:paraId="000000CE" w14:textId="77777777" w:rsidR="000633B6" w:rsidRPr="00BF0C03" w:rsidRDefault="003B4B5B" w:rsidP="00BF0C03">
            <w:pPr>
              <w:spacing w:before="300"/>
              <w:rPr>
                <w:rFonts w:asciiTheme="minorHAnsi" w:eastAsia="Times New Roman" w:hAnsiTheme="minorHAnsi" w:cs="Times New Roman"/>
              </w:rPr>
            </w:pPr>
            <w:r w:rsidRPr="00BF0C03">
              <w:rPr>
                <w:rFonts w:asciiTheme="minorHAnsi" w:eastAsia="Times New Roman" w:hAnsiTheme="minorHAnsi" w:cs="Times New Roman"/>
              </w:rPr>
              <w:t>2015</w:t>
            </w:r>
          </w:p>
        </w:tc>
        <w:tc>
          <w:tcPr>
            <w:tcW w:w="7867" w:type="dxa"/>
            <w:shd w:val="clear" w:color="auto" w:fill="auto"/>
            <w:tcMar>
              <w:top w:w="100" w:type="dxa"/>
              <w:left w:w="100" w:type="dxa"/>
              <w:bottom w:w="100" w:type="dxa"/>
              <w:right w:w="100" w:type="dxa"/>
            </w:tcMar>
          </w:tcPr>
          <w:p w14:paraId="000000CF" w14:textId="77777777" w:rsidR="000633B6" w:rsidRPr="00BF0C03" w:rsidRDefault="003B4B5B" w:rsidP="00BF0C03">
            <w:pPr>
              <w:spacing w:before="300"/>
              <w:ind w:left="630" w:hanging="630"/>
              <w:rPr>
                <w:rFonts w:asciiTheme="minorHAnsi" w:eastAsia="Times New Roman" w:hAnsiTheme="minorHAnsi" w:cs="Times New Roman"/>
              </w:rPr>
            </w:pPr>
            <w:proofErr w:type="spellStart"/>
            <w:r w:rsidRPr="00BF0C03">
              <w:rPr>
                <w:rFonts w:asciiTheme="minorHAnsi" w:eastAsia="Times New Roman" w:hAnsiTheme="minorHAnsi" w:cs="Times New Roman"/>
              </w:rPr>
              <w:t>Newquist</w:t>
            </w:r>
            <w:proofErr w:type="spellEnd"/>
            <w:r w:rsidRPr="00BF0C03">
              <w:rPr>
                <w:rFonts w:asciiTheme="minorHAnsi" w:eastAsia="Times New Roman" w:hAnsiTheme="minorHAnsi" w:cs="Times New Roman"/>
              </w:rPr>
              <w:t>, G. &amp; R. A. Gardner (2015). Reconsidering food reward, brain stimulation, and dopamine: Incentives act forward. American Journal of Psych</w:t>
            </w:r>
            <w:r w:rsidRPr="00BF0C03">
              <w:rPr>
                <w:rFonts w:asciiTheme="minorHAnsi" w:eastAsia="Times New Roman" w:hAnsiTheme="minorHAnsi" w:cs="Times New Roman"/>
              </w:rPr>
              <w:t>ology, 128(4), 431-4344. DOI: 10.5406/amerjpsyc.128.4.0431</w:t>
            </w:r>
          </w:p>
          <w:p w14:paraId="000000D0" w14:textId="77777777" w:rsidR="000633B6" w:rsidRPr="00BF0C03" w:rsidRDefault="003B4B5B" w:rsidP="00BF0C03">
            <w:pPr>
              <w:spacing w:before="300" w:after="300"/>
              <w:ind w:left="630" w:hanging="630"/>
              <w:rPr>
                <w:rFonts w:asciiTheme="minorHAnsi" w:eastAsia="Times New Roman" w:hAnsiTheme="minorHAnsi" w:cs="Times New Roman"/>
              </w:rPr>
            </w:pPr>
            <w:r w:rsidRPr="00BF0C03">
              <w:rPr>
                <w:rFonts w:asciiTheme="minorHAnsi" w:eastAsia="Times New Roman" w:hAnsiTheme="minorHAnsi" w:cs="Times New Roman"/>
              </w:rPr>
              <w:t xml:space="preserve">In operant conditioning, rats pressing levers and pigeons pecking keys depend on contingent food reinforcement. Food reward agrees with Skinner’s behaviorism, undergraduate textbooks, and folk psychology. However, nearly a century of experimental evidence </w:t>
            </w:r>
            <w:r w:rsidRPr="00BF0C03">
              <w:rPr>
                <w:rFonts w:asciiTheme="minorHAnsi" w:eastAsia="Times New Roman" w:hAnsiTheme="minorHAnsi" w:cs="Times New Roman"/>
              </w:rPr>
              <w:t xml:space="preserve">shows, instead, that food in an operant conditioning chamber acts forward to evoke species-specific feeding behavior rather than backward to reinforce experimenter-defined responses. </w:t>
            </w:r>
            <w:r w:rsidRPr="00BF0C03">
              <w:rPr>
                <w:rFonts w:asciiTheme="minorHAnsi" w:eastAsia="Times New Roman" w:hAnsiTheme="minorHAnsi" w:cs="Times New Roman"/>
              </w:rPr>
              <w:lastRenderedPageBreak/>
              <w:t>Furthermore, recent findings in neuroscience show consistently that intra</w:t>
            </w:r>
            <w:r w:rsidRPr="00BF0C03">
              <w:rPr>
                <w:rFonts w:asciiTheme="minorHAnsi" w:eastAsia="Times New Roman" w:hAnsiTheme="minorHAnsi" w:cs="Times New Roman"/>
              </w:rPr>
              <w:t xml:space="preserve">cranial stimulation to reward centers and dopamine release, the proposed reward molecule, also act forward to evoke inborn species-specific behavior. These results challenge longstanding </w:t>
            </w:r>
            <w:r w:rsidRPr="00BF0C03">
              <w:rPr>
                <w:rFonts w:asciiTheme="minorHAnsi" w:eastAsia="Times New Roman" w:hAnsiTheme="minorHAnsi" w:cs="Times New Roman"/>
              </w:rPr>
              <w:tab/>
              <w:t>views of hedonic learning and must be incorporated into contemporary</w:t>
            </w:r>
            <w:r w:rsidRPr="00BF0C03">
              <w:rPr>
                <w:rFonts w:asciiTheme="minorHAnsi" w:eastAsia="Times New Roman" w:hAnsiTheme="minorHAnsi" w:cs="Times New Roman"/>
              </w:rPr>
              <w:t xml:space="preserve"> learning theory.</w:t>
            </w:r>
          </w:p>
        </w:tc>
      </w:tr>
      <w:tr w:rsidR="000633B6" w:rsidRPr="00BF0C03" w14:paraId="06643FFF" w14:textId="77777777">
        <w:tc>
          <w:tcPr>
            <w:tcW w:w="1241" w:type="dxa"/>
            <w:tcMar>
              <w:top w:w="100" w:type="dxa"/>
              <w:left w:w="100" w:type="dxa"/>
              <w:bottom w:w="100" w:type="dxa"/>
              <w:right w:w="100" w:type="dxa"/>
            </w:tcMar>
          </w:tcPr>
          <w:p w14:paraId="000000D1" w14:textId="77777777" w:rsidR="000633B6" w:rsidRPr="00BF0C03" w:rsidRDefault="003B4B5B" w:rsidP="00BF0C03">
            <w:pPr>
              <w:spacing w:before="300" w:after="300"/>
              <w:rPr>
                <w:rFonts w:asciiTheme="minorHAnsi" w:eastAsia="Times New Roman" w:hAnsiTheme="minorHAnsi" w:cs="Times New Roman"/>
              </w:rPr>
            </w:pPr>
            <w:r w:rsidRPr="00BF0C03">
              <w:rPr>
                <w:rFonts w:asciiTheme="minorHAnsi" w:eastAsia="Times New Roman" w:hAnsiTheme="minorHAnsi" w:cs="Times New Roman"/>
              </w:rPr>
              <w:lastRenderedPageBreak/>
              <w:t>2016</w:t>
            </w:r>
          </w:p>
        </w:tc>
        <w:tc>
          <w:tcPr>
            <w:tcW w:w="7867" w:type="dxa"/>
            <w:tcMar>
              <w:top w:w="100" w:type="dxa"/>
              <w:left w:w="100" w:type="dxa"/>
              <w:bottom w:w="100" w:type="dxa"/>
              <w:right w:w="100" w:type="dxa"/>
            </w:tcMar>
          </w:tcPr>
          <w:p w14:paraId="000000D2" w14:textId="77777777" w:rsidR="000633B6" w:rsidRPr="00BF0C03" w:rsidRDefault="003B4B5B" w:rsidP="00BF0C03">
            <w:pPr>
              <w:spacing w:before="300"/>
              <w:ind w:left="630" w:hanging="630"/>
              <w:rPr>
                <w:rFonts w:asciiTheme="minorHAnsi" w:eastAsia="Times New Roman" w:hAnsiTheme="minorHAnsi" w:cs="Times New Roman"/>
              </w:rPr>
            </w:pPr>
            <w:r w:rsidRPr="00BF0C03">
              <w:rPr>
                <w:rFonts w:asciiTheme="minorHAnsi" w:eastAsia="Times New Roman" w:hAnsiTheme="minorHAnsi" w:cs="Times New Roman"/>
              </w:rPr>
              <w:t xml:space="preserve">Scheel, </w:t>
            </w:r>
            <w:r w:rsidRPr="00BF0C03">
              <w:rPr>
                <w:rFonts w:asciiTheme="minorHAnsi" w:eastAsia="Times New Roman" w:hAnsiTheme="minorHAnsi" w:cs="Times New Roman"/>
              </w:rPr>
              <w:tab/>
            </w:r>
            <w:r w:rsidRPr="00BF0C03">
              <w:rPr>
                <w:rFonts w:asciiTheme="minorHAnsi" w:eastAsia="Times New Roman" w:hAnsiTheme="minorHAnsi" w:cs="Times New Roman"/>
              </w:rPr>
              <w:t xml:space="preserve">M. H., Shaw, H. L., &amp; Gardner, R. A. (2016). Incomparable Methods Vitiate Cross-Species Comparisons: A Comment on </w:t>
            </w:r>
            <w:proofErr w:type="spellStart"/>
            <w:r w:rsidRPr="00BF0C03">
              <w:rPr>
                <w:rFonts w:asciiTheme="minorHAnsi" w:eastAsia="Times New Roman" w:hAnsiTheme="minorHAnsi" w:cs="Times New Roman"/>
              </w:rPr>
              <w:t>Haun</w:t>
            </w:r>
            <w:proofErr w:type="spellEnd"/>
            <w:r w:rsidRPr="00BF0C03">
              <w:rPr>
                <w:rFonts w:asciiTheme="minorHAnsi" w:eastAsia="Times New Roman" w:hAnsiTheme="minorHAnsi" w:cs="Times New Roman"/>
              </w:rPr>
              <w:t xml:space="preserve">, </w:t>
            </w:r>
            <w:proofErr w:type="spellStart"/>
            <w:r w:rsidRPr="00BF0C03">
              <w:rPr>
                <w:rFonts w:asciiTheme="minorHAnsi" w:eastAsia="Times New Roman" w:hAnsiTheme="minorHAnsi" w:cs="Times New Roman"/>
              </w:rPr>
              <w:t>Rekers</w:t>
            </w:r>
            <w:proofErr w:type="spellEnd"/>
            <w:r w:rsidRPr="00BF0C03">
              <w:rPr>
                <w:rFonts w:asciiTheme="minorHAnsi" w:eastAsia="Times New Roman" w:hAnsiTheme="minorHAnsi" w:cs="Times New Roman"/>
              </w:rPr>
              <w:t xml:space="preserve">, and </w:t>
            </w:r>
            <w:proofErr w:type="spellStart"/>
            <w:r w:rsidRPr="00BF0C03">
              <w:rPr>
                <w:rFonts w:asciiTheme="minorHAnsi" w:eastAsia="Times New Roman" w:hAnsiTheme="minorHAnsi" w:cs="Times New Roman"/>
              </w:rPr>
              <w:t>Tomasello</w:t>
            </w:r>
            <w:proofErr w:type="spellEnd"/>
            <w:r w:rsidRPr="00BF0C03">
              <w:rPr>
                <w:rFonts w:asciiTheme="minorHAnsi" w:eastAsia="Times New Roman" w:hAnsiTheme="minorHAnsi" w:cs="Times New Roman"/>
              </w:rPr>
              <w:t xml:space="preserve"> (2014). </w:t>
            </w:r>
            <w:r w:rsidRPr="00BF0C03">
              <w:rPr>
                <w:rFonts w:asciiTheme="minorHAnsi" w:eastAsia="Times New Roman" w:hAnsiTheme="minorHAnsi" w:cs="Times New Roman"/>
                <w:i/>
              </w:rPr>
              <w:t>Psychological Science,</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27</w:t>
            </w:r>
            <w:r w:rsidRPr="00BF0C03">
              <w:rPr>
                <w:rFonts w:asciiTheme="minorHAnsi" w:eastAsia="Times New Roman" w:hAnsiTheme="minorHAnsi" w:cs="Times New Roman"/>
              </w:rPr>
              <w:t>(12), 1667-1669.</w:t>
            </w:r>
            <w:hyperlink r:id="rId6">
              <w:r w:rsidRPr="00BF0C03">
                <w:rPr>
                  <w:rFonts w:asciiTheme="minorHAnsi" w:eastAsia="Times New Roman" w:hAnsiTheme="minorHAnsi" w:cs="Times New Roman"/>
                </w:rPr>
                <w:t xml:space="preserve"> </w:t>
              </w:r>
            </w:hyperlink>
            <w:hyperlink r:id="rId7">
              <w:r w:rsidRPr="00BF0C03">
                <w:rPr>
                  <w:rFonts w:asciiTheme="minorHAnsi" w:eastAsia="Times New Roman" w:hAnsiTheme="minorHAnsi" w:cs="Times New Roman"/>
                  <w:color w:val="1155CC"/>
                  <w:u w:val="single"/>
                </w:rPr>
                <w:t>https://doi.org/10.1177/0956797615595229</w:t>
              </w:r>
            </w:hyperlink>
            <w:r w:rsidRPr="00BF0C03">
              <w:rPr>
                <w:rFonts w:asciiTheme="minorHAnsi" w:eastAsia="Times New Roman" w:hAnsiTheme="minorHAnsi" w:cs="Times New Roman"/>
              </w:rPr>
              <w:tab/>
            </w:r>
          </w:p>
          <w:p w14:paraId="000000D3" w14:textId="77777777" w:rsidR="000633B6" w:rsidRPr="00BF0C03" w:rsidRDefault="003B4B5B" w:rsidP="00BF0C03">
            <w:pPr>
              <w:spacing w:before="300"/>
              <w:ind w:left="630" w:hanging="630"/>
              <w:rPr>
                <w:rFonts w:asciiTheme="minorHAnsi" w:eastAsia="Times New Roman" w:hAnsiTheme="minorHAnsi" w:cs="Times New Roman"/>
              </w:rPr>
            </w:pPr>
            <w:r w:rsidRPr="00BF0C03">
              <w:rPr>
                <w:rFonts w:asciiTheme="minorHAnsi" w:eastAsia="Times New Roman" w:hAnsiTheme="minorHAnsi" w:cs="Times New Roman"/>
              </w:rPr>
              <w:t>(</w:t>
            </w:r>
            <w:proofErr w:type="gramStart"/>
            <w:r w:rsidRPr="00BF0C03">
              <w:rPr>
                <w:rFonts w:asciiTheme="minorHAnsi" w:eastAsia="Times New Roman" w:hAnsiTheme="minorHAnsi" w:cs="Times New Roman"/>
              </w:rPr>
              <w:t>no</w:t>
            </w:r>
            <w:proofErr w:type="gramEnd"/>
            <w:r w:rsidRPr="00BF0C03">
              <w:rPr>
                <w:rFonts w:asciiTheme="minorHAnsi" w:eastAsia="Times New Roman" w:hAnsiTheme="minorHAnsi" w:cs="Times New Roman"/>
              </w:rPr>
              <w:t xml:space="preserve"> abstract)</w:t>
            </w:r>
          </w:p>
        </w:tc>
      </w:tr>
      <w:tr w:rsidR="000633B6" w:rsidRPr="00BF0C03" w14:paraId="4EF7C9BD" w14:textId="77777777">
        <w:tc>
          <w:tcPr>
            <w:tcW w:w="1241" w:type="dxa"/>
            <w:tcMar>
              <w:top w:w="100" w:type="dxa"/>
              <w:left w:w="100" w:type="dxa"/>
              <w:bottom w:w="100" w:type="dxa"/>
              <w:right w:w="100" w:type="dxa"/>
            </w:tcMar>
          </w:tcPr>
          <w:p w14:paraId="000000D4" w14:textId="77777777" w:rsidR="000633B6" w:rsidRPr="00BF0C03" w:rsidRDefault="003B4B5B" w:rsidP="00BF0C03">
            <w:pPr>
              <w:spacing w:before="300" w:after="300"/>
              <w:rPr>
                <w:rFonts w:asciiTheme="minorHAnsi" w:eastAsia="Times New Roman" w:hAnsiTheme="minorHAnsi" w:cs="Times New Roman"/>
              </w:rPr>
            </w:pPr>
            <w:r w:rsidRPr="00BF0C03">
              <w:rPr>
                <w:rFonts w:asciiTheme="minorHAnsi" w:eastAsia="Times New Roman" w:hAnsiTheme="minorHAnsi" w:cs="Times New Roman"/>
              </w:rPr>
              <w:t>2017</w:t>
            </w:r>
          </w:p>
        </w:tc>
        <w:tc>
          <w:tcPr>
            <w:tcW w:w="7867" w:type="dxa"/>
            <w:tcMar>
              <w:top w:w="100" w:type="dxa"/>
              <w:left w:w="100" w:type="dxa"/>
              <w:bottom w:w="100" w:type="dxa"/>
              <w:right w:w="100" w:type="dxa"/>
            </w:tcMar>
          </w:tcPr>
          <w:p w14:paraId="000000D5" w14:textId="77777777" w:rsidR="000633B6" w:rsidRPr="00BF0C03" w:rsidRDefault="003B4B5B" w:rsidP="00BF0C03">
            <w:pPr>
              <w:spacing w:before="300"/>
              <w:ind w:left="630" w:hanging="630"/>
              <w:rPr>
                <w:rFonts w:asciiTheme="minorHAnsi" w:eastAsia="Times New Roman" w:hAnsiTheme="minorHAnsi" w:cs="Times New Roman"/>
              </w:rPr>
            </w:pPr>
            <w:r w:rsidRPr="00BF0C03">
              <w:rPr>
                <w:rFonts w:asciiTheme="minorHAnsi" w:eastAsia="Times New Roman" w:hAnsiTheme="minorHAnsi" w:cs="Times New Roman"/>
              </w:rPr>
              <w:t xml:space="preserve">Shaw, H. L., Scheel, M. H., &amp; Gardner, R. A. (2017). Review: </w:t>
            </w:r>
            <w:proofErr w:type="spellStart"/>
            <w:r w:rsidRPr="00BF0C03">
              <w:rPr>
                <w:rFonts w:asciiTheme="minorHAnsi" w:eastAsia="Times New Roman" w:hAnsiTheme="minorHAnsi" w:cs="Times New Roman"/>
              </w:rPr>
              <w:t>Tomasello</w:t>
            </w:r>
            <w:proofErr w:type="spellEnd"/>
            <w:r w:rsidRPr="00BF0C03">
              <w:rPr>
                <w:rFonts w:asciiTheme="minorHAnsi" w:eastAsia="Times New Roman" w:hAnsiTheme="minorHAnsi" w:cs="Times New Roman"/>
              </w:rPr>
              <w:t xml:space="preserve"> turns back the clock. Reviewed Work: A natural history of human thi</w:t>
            </w:r>
            <w:r w:rsidRPr="00BF0C03">
              <w:rPr>
                <w:rFonts w:asciiTheme="minorHAnsi" w:eastAsia="Times New Roman" w:hAnsiTheme="minorHAnsi" w:cs="Times New Roman"/>
              </w:rPr>
              <w:t xml:space="preserve">nking by Michael </w:t>
            </w:r>
            <w:proofErr w:type="spellStart"/>
            <w:r w:rsidRPr="00BF0C03">
              <w:rPr>
                <w:rFonts w:asciiTheme="minorHAnsi" w:eastAsia="Times New Roman" w:hAnsiTheme="minorHAnsi" w:cs="Times New Roman"/>
              </w:rPr>
              <w:t>Tomasello</w:t>
            </w:r>
            <w:proofErr w:type="spellEnd"/>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 xml:space="preserve">The </w:t>
            </w:r>
            <w:r w:rsidRPr="00BF0C03">
              <w:rPr>
                <w:rFonts w:asciiTheme="minorHAnsi" w:eastAsia="Times New Roman" w:hAnsiTheme="minorHAnsi" w:cs="Times New Roman"/>
                <w:i/>
              </w:rPr>
              <w:tab/>
              <w:t xml:space="preserve">American Journal of </w:t>
            </w:r>
            <w:r w:rsidRPr="00BF0C03">
              <w:rPr>
                <w:rFonts w:asciiTheme="minorHAnsi" w:eastAsia="Times New Roman" w:hAnsiTheme="minorHAnsi" w:cs="Times New Roman"/>
              </w:rPr>
              <w:t xml:space="preserve">Psychology, </w:t>
            </w:r>
            <w:r w:rsidRPr="00BF0C03">
              <w:rPr>
                <w:rFonts w:asciiTheme="minorHAnsi" w:eastAsia="Times New Roman" w:hAnsiTheme="minorHAnsi" w:cs="Times New Roman"/>
                <w:i/>
              </w:rPr>
              <w:t>130</w:t>
            </w:r>
            <w:r w:rsidRPr="00BF0C03">
              <w:rPr>
                <w:rFonts w:asciiTheme="minorHAnsi" w:eastAsia="Times New Roman" w:hAnsiTheme="minorHAnsi" w:cs="Times New Roman"/>
              </w:rPr>
              <w:t>(1), 125-131.</w:t>
            </w:r>
            <w:hyperlink r:id="rId8">
              <w:r w:rsidRPr="00BF0C03">
                <w:rPr>
                  <w:rFonts w:asciiTheme="minorHAnsi" w:eastAsia="Times New Roman" w:hAnsiTheme="minorHAnsi" w:cs="Times New Roman"/>
                </w:rPr>
                <w:t xml:space="preserve"> </w:t>
              </w:r>
            </w:hyperlink>
            <w:hyperlink r:id="rId9">
              <w:r w:rsidRPr="00BF0C03">
                <w:rPr>
                  <w:rFonts w:asciiTheme="minorHAnsi" w:eastAsia="Times New Roman" w:hAnsiTheme="minorHAnsi" w:cs="Times New Roman"/>
                  <w:color w:val="1155CC"/>
                  <w:u w:val="single"/>
                </w:rPr>
                <w:t>https://doi.org/10.5406/amerjpsyc.130.1.0125</w:t>
              </w:r>
            </w:hyperlink>
            <w:r w:rsidRPr="00BF0C03">
              <w:rPr>
                <w:rFonts w:asciiTheme="minorHAnsi" w:eastAsia="Times New Roman" w:hAnsiTheme="minorHAnsi" w:cs="Times New Roman"/>
              </w:rPr>
              <w:tab/>
            </w:r>
            <w:r w:rsidRPr="00BF0C03">
              <w:rPr>
                <w:rFonts w:asciiTheme="minorHAnsi" w:eastAsia="Times New Roman" w:hAnsiTheme="minorHAnsi" w:cs="Times New Roman"/>
              </w:rPr>
              <w:tab/>
            </w:r>
          </w:p>
          <w:p w14:paraId="000000D6" w14:textId="77777777" w:rsidR="000633B6" w:rsidRPr="00BF0C03" w:rsidRDefault="003B4B5B" w:rsidP="00BF0C03">
            <w:pPr>
              <w:spacing w:before="300"/>
              <w:ind w:left="630" w:hanging="630"/>
              <w:rPr>
                <w:rFonts w:asciiTheme="minorHAnsi" w:eastAsia="Times New Roman" w:hAnsiTheme="minorHAnsi" w:cs="Times New Roman"/>
              </w:rPr>
            </w:pPr>
            <w:r w:rsidRPr="00BF0C03">
              <w:rPr>
                <w:rFonts w:asciiTheme="minorHAnsi" w:eastAsia="Times New Roman" w:hAnsiTheme="minorHAnsi" w:cs="Times New Roman"/>
              </w:rPr>
              <w:t>(</w:t>
            </w:r>
            <w:proofErr w:type="gramStart"/>
            <w:r w:rsidRPr="00BF0C03">
              <w:rPr>
                <w:rFonts w:asciiTheme="minorHAnsi" w:eastAsia="Times New Roman" w:hAnsiTheme="minorHAnsi" w:cs="Times New Roman"/>
              </w:rPr>
              <w:t>no</w:t>
            </w:r>
            <w:proofErr w:type="gramEnd"/>
            <w:r w:rsidRPr="00BF0C03">
              <w:rPr>
                <w:rFonts w:asciiTheme="minorHAnsi" w:eastAsia="Times New Roman" w:hAnsiTheme="minorHAnsi" w:cs="Times New Roman"/>
              </w:rPr>
              <w:t xml:space="preserve"> abstract)</w:t>
            </w:r>
          </w:p>
        </w:tc>
      </w:tr>
    </w:tbl>
    <w:p w14:paraId="000000D7" w14:textId="77777777" w:rsidR="000633B6" w:rsidRPr="00BF0C03" w:rsidRDefault="000633B6">
      <w:pPr>
        <w:rPr>
          <w:rFonts w:asciiTheme="minorHAnsi" w:eastAsia="Times New Roman" w:hAnsiTheme="minorHAnsi" w:cs="Times New Roman"/>
        </w:rPr>
      </w:pPr>
    </w:p>
    <w:p w14:paraId="000000D8" w14:textId="77777777" w:rsidR="000633B6" w:rsidRPr="00BF0C03" w:rsidRDefault="000633B6">
      <w:pPr>
        <w:widowControl w:val="0"/>
        <w:spacing w:line="276" w:lineRule="auto"/>
        <w:rPr>
          <w:rFonts w:asciiTheme="minorHAnsi" w:eastAsia="Times New Roman" w:hAnsiTheme="minorHAnsi" w:cs="Times New Roman"/>
        </w:rPr>
      </w:pPr>
    </w:p>
    <w:tbl>
      <w:tblPr>
        <w:tblStyle w:val="a0"/>
        <w:tblW w:w="910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7867"/>
      </w:tblGrid>
      <w:tr w:rsidR="000633B6" w:rsidRPr="00BF0C03" w14:paraId="13034908" w14:textId="77777777">
        <w:tc>
          <w:tcPr>
            <w:tcW w:w="1241" w:type="dxa"/>
            <w:tcMar>
              <w:top w:w="100" w:type="dxa"/>
              <w:left w:w="100" w:type="dxa"/>
              <w:bottom w:w="100" w:type="dxa"/>
              <w:right w:w="100" w:type="dxa"/>
            </w:tcMar>
          </w:tcPr>
          <w:p w14:paraId="000000D9" w14:textId="77777777" w:rsidR="000633B6" w:rsidRPr="00BF0C03" w:rsidRDefault="003B4B5B">
            <w:pPr>
              <w:spacing w:before="300" w:after="300"/>
              <w:jc w:val="center"/>
              <w:rPr>
                <w:rFonts w:asciiTheme="minorHAnsi" w:eastAsia="Times New Roman" w:hAnsiTheme="minorHAnsi" w:cs="Times New Roman"/>
              </w:rPr>
            </w:pPr>
            <w:r w:rsidRPr="00BF0C03">
              <w:rPr>
                <w:rFonts w:asciiTheme="minorHAnsi" w:eastAsia="Times New Roman" w:hAnsiTheme="minorHAnsi" w:cs="Times New Roman"/>
              </w:rPr>
              <w:t>2016</w:t>
            </w:r>
          </w:p>
        </w:tc>
        <w:tc>
          <w:tcPr>
            <w:tcW w:w="7867" w:type="dxa"/>
            <w:tcMar>
              <w:top w:w="100" w:type="dxa"/>
              <w:left w:w="100" w:type="dxa"/>
              <w:bottom w:w="100" w:type="dxa"/>
              <w:right w:w="100" w:type="dxa"/>
            </w:tcMar>
          </w:tcPr>
          <w:p w14:paraId="000000DA" w14:textId="77777777" w:rsidR="000633B6" w:rsidRPr="00BF0C03" w:rsidRDefault="003B4B5B" w:rsidP="00BF0C03">
            <w:pPr>
              <w:spacing w:before="300"/>
              <w:ind w:left="645" w:hanging="645"/>
              <w:rPr>
                <w:rFonts w:asciiTheme="minorHAnsi" w:eastAsia="Times New Roman" w:hAnsiTheme="minorHAnsi" w:cs="Times New Roman"/>
                <w:color w:val="1155CC"/>
                <w:u w:val="single"/>
              </w:rPr>
            </w:pPr>
            <w:r w:rsidRPr="00BF0C03">
              <w:rPr>
                <w:rFonts w:asciiTheme="minorHAnsi" w:eastAsia="Times New Roman" w:hAnsiTheme="minorHAnsi" w:cs="Times New Roman"/>
              </w:rPr>
              <w:t xml:space="preserve">Scheel, </w:t>
            </w:r>
            <w:r w:rsidRPr="00BF0C03">
              <w:rPr>
                <w:rFonts w:asciiTheme="minorHAnsi" w:eastAsia="Times New Roman" w:hAnsiTheme="minorHAnsi" w:cs="Times New Roman"/>
              </w:rPr>
              <w:tab/>
            </w:r>
            <w:r w:rsidRPr="00BF0C03">
              <w:rPr>
                <w:rFonts w:asciiTheme="minorHAnsi" w:eastAsia="Times New Roman" w:hAnsiTheme="minorHAnsi" w:cs="Times New Roman"/>
              </w:rPr>
              <w:t xml:space="preserve">M. H., Shaw, H. L., &amp; Gardner, R. A. (2016). Incomparable Methods Vitiate Cross-Species Comparisons: A Comment on </w:t>
            </w:r>
            <w:proofErr w:type="spellStart"/>
            <w:r w:rsidRPr="00BF0C03">
              <w:rPr>
                <w:rFonts w:asciiTheme="minorHAnsi" w:eastAsia="Times New Roman" w:hAnsiTheme="minorHAnsi" w:cs="Times New Roman"/>
              </w:rPr>
              <w:t>Haun</w:t>
            </w:r>
            <w:proofErr w:type="spellEnd"/>
            <w:r w:rsidRPr="00BF0C03">
              <w:rPr>
                <w:rFonts w:asciiTheme="minorHAnsi" w:eastAsia="Times New Roman" w:hAnsiTheme="minorHAnsi" w:cs="Times New Roman"/>
              </w:rPr>
              <w:t xml:space="preserve">, </w:t>
            </w:r>
            <w:proofErr w:type="spellStart"/>
            <w:r w:rsidRPr="00BF0C03">
              <w:rPr>
                <w:rFonts w:asciiTheme="minorHAnsi" w:eastAsia="Times New Roman" w:hAnsiTheme="minorHAnsi" w:cs="Times New Roman"/>
              </w:rPr>
              <w:t>Rekers</w:t>
            </w:r>
            <w:proofErr w:type="spellEnd"/>
            <w:r w:rsidRPr="00BF0C03">
              <w:rPr>
                <w:rFonts w:asciiTheme="minorHAnsi" w:eastAsia="Times New Roman" w:hAnsiTheme="minorHAnsi" w:cs="Times New Roman"/>
              </w:rPr>
              <w:t xml:space="preserve">, and </w:t>
            </w:r>
            <w:proofErr w:type="spellStart"/>
            <w:r w:rsidRPr="00BF0C03">
              <w:rPr>
                <w:rFonts w:asciiTheme="minorHAnsi" w:eastAsia="Times New Roman" w:hAnsiTheme="minorHAnsi" w:cs="Times New Roman"/>
              </w:rPr>
              <w:t>Tomasello</w:t>
            </w:r>
            <w:proofErr w:type="spellEnd"/>
            <w:r w:rsidRPr="00BF0C03">
              <w:rPr>
                <w:rFonts w:asciiTheme="minorHAnsi" w:eastAsia="Times New Roman" w:hAnsiTheme="minorHAnsi" w:cs="Times New Roman"/>
              </w:rPr>
              <w:t xml:space="preserve"> (2014). </w:t>
            </w:r>
            <w:r w:rsidRPr="00BF0C03">
              <w:rPr>
                <w:rFonts w:asciiTheme="minorHAnsi" w:eastAsia="Times New Roman" w:hAnsiTheme="minorHAnsi" w:cs="Times New Roman"/>
                <w:i/>
              </w:rPr>
              <w:t>Psychological Science,</w:t>
            </w:r>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27</w:t>
            </w:r>
            <w:r w:rsidRPr="00BF0C03">
              <w:rPr>
                <w:rFonts w:asciiTheme="minorHAnsi" w:eastAsia="Times New Roman" w:hAnsiTheme="minorHAnsi" w:cs="Times New Roman"/>
              </w:rPr>
              <w:t>(12), 1667-1669.</w:t>
            </w:r>
            <w:hyperlink r:id="rId10">
              <w:r w:rsidRPr="00BF0C03">
                <w:rPr>
                  <w:rFonts w:asciiTheme="minorHAnsi" w:eastAsia="Times New Roman" w:hAnsiTheme="minorHAnsi" w:cs="Times New Roman"/>
                </w:rPr>
                <w:t xml:space="preserve"> </w:t>
              </w:r>
            </w:hyperlink>
            <w:hyperlink r:id="rId11">
              <w:r w:rsidRPr="00BF0C03">
                <w:rPr>
                  <w:rFonts w:asciiTheme="minorHAnsi" w:eastAsia="Times New Roman" w:hAnsiTheme="minorHAnsi" w:cs="Times New Roman"/>
                  <w:color w:val="1155CC"/>
                  <w:u w:val="single"/>
                </w:rPr>
                <w:t>https://doi.org/10.1177/0956797615595229</w:t>
              </w:r>
            </w:hyperlink>
          </w:p>
          <w:p w14:paraId="000000DB" w14:textId="77777777" w:rsidR="000633B6" w:rsidRPr="00BF0C03" w:rsidRDefault="003B4B5B" w:rsidP="00BF0C03">
            <w:pPr>
              <w:spacing w:before="300"/>
              <w:ind w:left="645" w:hanging="645"/>
              <w:rPr>
                <w:rFonts w:asciiTheme="minorHAnsi" w:eastAsia="Times New Roman" w:hAnsiTheme="minorHAnsi" w:cs="Times New Roman"/>
              </w:rPr>
            </w:pPr>
            <w:r w:rsidRPr="00BF0C03">
              <w:rPr>
                <w:rFonts w:asciiTheme="minorHAnsi" w:eastAsia="Times New Roman" w:hAnsiTheme="minorHAnsi" w:cs="Times New Roman"/>
              </w:rPr>
              <w:t>(</w:t>
            </w:r>
            <w:proofErr w:type="gramStart"/>
            <w:r w:rsidRPr="00BF0C03">
              <w:rPr>
                <w:rFonts w:asciiTheme="minorHAnsi" w:eastAsia="Times New Roman" w:hAnsiTheme="minorHAnsi" w:cs="Times New Roman"/>
              </w:rPr>
              <w:t>no</w:t>
            </w:r>
            <w:proofErr w:type="gramEnd"/>
            <w:r w:rsidRPr="00BF0C03">
              <w:rPr>
                <w:rFonts w:asciiTheme="minorHAnsi" w:eastAsia="Times New Roman" w:hAnsiTheme="minorHAnsi" w:cs="Times New Roman"/>
              </w:rPr>
              <w:t xml:space="preserve"> abstract)</w:t>
            </w:r>
          </w:p>
        </w:tc>
      </w:tr>
      <w:tr w:rsidR="000633B6" w:rsidRPr="00BF0C03" w14:paraId="00156491" w14:textId="77777777">
        <w:tc>
          <w:tcPr>
            <w:tcW w:w="1241" w:type="dxa"/>
            <w:tcMar>
              <w:top w:w="100" w:type="dxa"/>
              <w:left w:w="100" w:type="dxa"/>
              <w:bottom w:w="100" w:type="dxa"/>
              <w:right w:w="100" w:type="dxa"/>
            </w:tcMar>
          </w:tcPr>
          <w:p w14:paraId="000000DC" w14:textId="77777777" w:rsidR="000633B6" w:rsidRPr="00BF0C03" w:rsidRDefault="003B4B5B">
            <w:pPr>
              <w:spacing w:before="300" w:after="300"/>
              <w:jc w:val="center"/>
              <w:rPr>
                <w:rFonts w:asciiTheme="minorHAnsi" w:eastAsia="Times New Roman" w:hAnsiTheme="minorHAnsi" w:cs="Times New Roman"/>
              </w:rPr>
            </w:pPr>
            <w:r w:rsidRPr="00BF0C03">
              <w:rPr>
                <w:rFonts w:asciiTheme="minorHAnsi" w:eastAsia="Times New Roman" w:hAnsiTheme="minorHAnsi" w:cs="Times New Roman"/>
              </w:rPr>
              <w:t>2017</w:t>
            </w:r>
          </w:p>
        </w:tc>
        <w:tc>
          <w:tcPr>
            <w:tcW w:w="7867" w:type="dxa"/>
            <w:tcMar>
              <w:top w:w="100" w:type="dxa"/>
              <w:left w:w="100" w:type="dxa"/>
              <w:bottom w:w="100" w:type="dxa"/>
              <w:right w:w="100" w:type="dxa"/>
            </w:tcMar>
          </w:tcPr>
          <w:p w14:paraId="000000DD" w14:textId="77777777" w:rsidR="000633B6" w:rsidRPr="00BF0C03" w:rsidRDefault="003B4B5B" w:rsidP="00BF0C03">
            <w:pPr>
              <w:spacing w:before="300"/>
              <w:ind w:left="645" w:hanging="645"/>
              <w:rPr>
                <w:rFonts w:asciiTheme="minorHAnsi" w:eastAsia="Times New Roman" w:hAnsiTheme="minorHAnsi" w:cs="Times New Roman"/>
                <w:color w:val="1155CC"/>
                <w:u w:val="single"/>
              </w:rPr>
            </w:pPr>
            <w:r w:rsidRPr="00BF0C03">
              <w:rPr>
                <w:rFonts w:asciiTheme="minorHAnsi" w:eastAsia="Times New Roman" w:hAnsiTheme="minorHAnsi" w:cs="Times New Roman"/>
              </w:rPr>
              <w:t xml:space="preserve">Shaw, H. L., Scheel, M. H., &amp; Gardner, R. A. (2017). Review: </w:t>
            </w:r>
            <w:proofErr w:type="spellStart"/>
            <w:r w:rsidRPr="00BF0C03">
              <w:rPr>
                <w:rFonts w:asciiTheme="minorHAnsi" w:eastAsia="Times New Roman" w:hAnsiTheme="minorHAnsi" w:cs="Times New Roman"/>
              </w:rPr>
              <w:t>Tomasello</w:t>
            </w:r>
            <w:proofErr w:type="spellEnd"/>
            <w:r w:rsidRPr="00BF0C03">
              <w:rPr>
                <w:rFonts w:asciiTheme="minorHAnsi" w:eastAsia="Times New Roman" w:hAnsiTheme="minorHAnsi" w:cs="Times New Roman"/>
              </w:rPr>
              <w:t xml:space="preserve"> turns back the clock. Reviewed Work: A natural history of human thinking by Michael </w:t>
            </w:r>
            <w:proofErr w:type="spellStart"/>
            <w:r w:rsidRPr="00BF0C03">
              <w:rPr>
                <w:rFonts w:asciiTheme="minorHAnsi" w:eastAsia="Times New Roman" w:hAnsiTheme="minorHAnsi" w:cs="Times New Roman"/>
              </w:rPr>
              <w:t>Tomasello</w:t>
            </w:r>
            <w:proofErr w:type="spellEnd"/>
            <w:r w:rsidRPr="00BF0C03">
              <w:rPr>
                <w:rFonts w:asciiTheme="minorHAnsi" w:eastAsia="Times New Roman" w:hAnsiTheme="minorHAnsi" w:cs="Times New Roman"/>
              </w:rPr>
              <w:t xml:space="preserve">. </w:t>
            </w:r>
            <w:r w:rsidRPr="00BF0C03">
              <w:rPr>
                <w:rFonts w:asciiTheme="minorHAnsi" w:eastAsia="Times New Roman" w:hAnsiTheme="minorHAnsi" w:cs="Times New Roman"/>
                <w:i/>
              </w:rPr>
              <w:t xml:space="preserve">The </w:t>
            </w:r>
            <w:r w:rsidRPr="00BF0C03">
              <w:rPr>
                <w:rFonts w:asciiTheme="minorHAnsi" w:eastAsia="Times New Roman" w:hAnsiTheme="minorHAnsi" w:cs="Times New Roman"/>
                <w:i/>
              </w:rPr>
              <w:tab/>
              <w:t xml:space="preserve">American Journal of </w:t>
            </w:r>
            <w:r w:rsidRPr="00BF0C03">
              <w:rPr>
                <w:rFonts w:asciiTheme="minorHAnsi" w:eastAsia="Times New Roman" w:hAnsiTheme="minorHAnsi" w:cs="Times New Roman"/>
              </w:rPr>
              <w:t xml:space="preserve">Psychology, </w:t>
            </w:r>
            <w:r w:rsidRPr="00BF0C03">
              <w:rPr>
                <w:rFonts w:asciiTheme="minorHAnsi" w:eastAsia="Times New Roman" w:hAnsiTheme="minorHAnsi" w:cs="Times New Roman"/>
                <w:i/>
              </w:rPr>
              <w:t>130</w:t>
            </w:r>
            <w:r w:rsidRPr="00BF0C03">
              <w:rPr>
                <w:rFonts w:asciiTheme="minorHAnsi" w:eastAsia="Times New Roman" w:hAnsiTheme="minorHAnsi" w:cs="Times New Roman"/>
              </w:rPr>
              <w:t>(1), 125-131.</w:t>
            </w:r>
            <w:hyperlink r:id="rId12">
              <w:r w:rsidRPr="00BF0C03">
                <w:rPr>
                  <w:rFonts w:asciiTheme="minorHAnsi" w:eastAsia="Times New Roman" w:hAnsiTheme="minorHAnsi" w:cs="Times New Roman"/>
                </w:rPr>
                <w:t xml:space="preserve"> </w:t>
              </w:r>
            </w:hyperlink>
            <w:hyperlink r:id="rId13">
              <w:r w:rsidRPr="00BF0C03">
                <w:rPr>
                  <w:rFonts w:asciiTheme="minorHAnsi" w:eastAsia="Times New Roman" w:hAnsiTheme="minorHAnsi" w:cs="Times New Roman"/>
                  <w:color w:val="1155CC"/>
                  <w:u w:val="single"/>
                </w:rPr>
                <w:t>https://doi.org/10.5406/amerjpsyc.130.1.0125</w:t>
              </w:r>
            </w:hyperlink>
          </w:p>
          <w:p w14:paraId="000000DE" w14:textId="77777777" w:rsidR="000633B6" w:rsidRPr="00BF0C03" w:rsidRDefault="003B4B5B" w:rsidP="00BF0C03">
            <w:pPr>
              <w:spacing w:before="300"/>
              <w:ind w:left="645" w:hanging="645"/>
              <w:rPr>
                <w:rFonts w:asciiTheme="minorHAnsi" w:eastAsia="Times New Roman" w:hAnsiTheme="minorHAnsi" w:cs="Times New Roman"/>
              </w:rPr>
            </w:pPr>
            <w:r w:rsidRPr="00BF0C03">
              <w:rPr>
                <w:rFonts w:asciiTheme="minorHAnsi" w:eastAsia="Times New Roman" w:hAnsiTheme="minorHAnsi" w:cs="Times New Roman"/>
              </w:rPr>
              <w:t>(</w:t>
            </w:r>
            <w:proofErr w:type="gramStart"/>
            <w:r w:rsidRPr="00BF0C03">
              <w:rPr>
                <w:rFonts w:asciiTheme="minorHAnsi" w:eastAsia="Times New Roman" w:hAnsiTheme="minorHAnsi" w:cs="Times New Roman"/>
              </w:rPr>
              <w:t>no</w:t>
            </w:r>
            <w:proofErr w:type="gramEnd"/>
            <w:r w:rsidRPr="00BF0C03">
              <w:rPr>
                <w:rFonts w:asciiTheme="minorHAnsi" w:eastAsia="Times New Roman" w:hAnsiTheme="minorHAnsi" w:cs="Times New Roman"/>
              </w:rPr>
              <w:t xml:space="preserve"> abstract)</w:t>
            </w:r>
          </w:p>
        </w:tc>
      </w:tr>
    </w:tbl>
    <w:p w14:paraId="000000DF" w14:textId="77777777" w:rsidR="000633B6" w:rsidRPr="00BF0C03" w:rsidRDefault="000633B6">
      <w:pPr>
        <w:rPr>
          <w:rFonts w:asciiTheme="minorHAnsi" w:eastAsia="Times New Roman" w:hAnsiTheme="minorHAnsi" w:cs="Times New Roman"/>
        </w:rPr>
      </w:pPr>
    </w:p>
    <w:sectPr w:rsidR="000633B6" w:rsidRPr="00BF0C03">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Georgia">
    <w:altName w:val="Georgia"/>
    <w:panose1 w:val="020405020504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3B6"/>
    <w:rsid w:val="000633B6"/>
    <w:rsid w:val="003B4B5B"/>
    <w:rsid w:val="00BF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6507FE"/>
  <w15:docId w15:val="{215A8A30-28E4-9348-AD47-7F7B5136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FB6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B6CC3"/>
    <w:pPr>
      <w:spacing w:line="480" w:lineRule="auto"/>
      <w:ind w:firstLine="720"/>
    </w:pPr>
    <w:rPr>
      <w:rFonts w:ascii="Arial" w:eastAsia="Times" w:hAnsi="Arial"/>
      <w:szCs w:val="20"/>
    </w:rPr>
  </w:style>
  <w:style w:type="character" w:customStyle="1" w:styleId="BodyTextIndent3Char">
    <w:name w:val="Body Text Indent 3 Char"/>
    <w:link w:val="BodyTextIndent3"/>
    <w:rsid w:val="00FB6CC3"/>
    <w:rPr>
      <w:rFonts w:ascii="Arial" w:eastAsia="Times" w:hAnsi="Arial" w:cs="Times New Roman"/>
      <w:szCs w:val="20"/>
    </w:rPr>
  </w:style>
  <w:style w:type="paragraph" w:styleId="Header">
    <w:name w:val="header"/>
    <w:basedOn w:val="Normal"/>
    <w:link w:val="HeaderChar"/>
    <w:rsid w:val="00FB6CC3"/>
    <w:pPr>
      <w:tabs>
        <w:tab w:val="center" w:pos="4320"/>
        <w:tab w:val="right" w:pos="8640"/>
      </w:tabs>
    </w:pPr>
    <w:rPr>
      <w:rFonts w:ascii="Times" w:eastAsia="Times" w:hAnsi="Times"/>
      <w:szCs w:val="20"/>
    </w:rPr>
  </w:style>
  <w:style w:type="character" w:customStyle="1" w:styleId="HeaderChar">
    <w:name w:val="Header Char"/>
    <w:link w:val="Header"/>
    <w:rsid w:val="00FB6CC3"/>
    <w:rPr>
      <w:rFonts w:ascii="Times" w:eastAsia="Times" w:hAnsi="Times" w:cs="Times New Roman"/>
      <w:szCs w:val="20"/>
    </w:rPr>
  </w:style>
  <w:style w:type="paragraph" w:styleId="BodyText2">
    <w:name w:val="Body Text 2"/>
    <w:basedOn w:val="Normal"/>
    <w:link w:val="BodyText2Char"/>
    <w:rsid w:val="00FB6CC3"/>
    <w:pPr>
      <w:ind w:firstLine="720"/>
    </w:pPr>
    <w:rPr>
      <w:rFonts w:ascii="Times New Roman" w:eastAsia="Times New Roman" w:hAnsi="Times New Roman"/>
      <w:szCs w:val="20"/>
    </w:rPr>
  </w:style>
  <w:style w:type="character" w:customStyle="1" w:styleId="BodyText2Char">
    <w:name w:val="Body Text 2 Char"/>
    <w:link w:val="BodyText2"/>
    <w:rsid w:val="00FB6CC3"/>
    <w:rPr>
      <w:rFonts w:ascii="Times New Roman" w:eastAsia="Times New Roman" w:hAnsi="Times New Roman" w:cs="Times New Roman"/>
      <w:szCs w:val="20"/>
    </w:rPr>
  </w:style>
  <w:style w:type="paragraph" w:styleId="Footer">
    <w:name w:val="footer"/>
    <w:basedOn w:val="Normal"/>
    <w:link w:val="FooterChar"/>
    <w:uiPriority w:val="99"/>
    <w:unhideWhenUsed/>
    <w:rsid w:val="007A03A0"/>
    <w:pPr>
      <w:tabs>
        <w:tab w:val="center" w:pos="4680"/>
        <w:tab w:val="right" w:pos="9360"/>
      </w:tabs>
    </w:pPr>
  </w:style>
  <w:style w:type="character" w:customStyle="1" w:styleId="FooterChar">
    <w:name w:val="Footer Char"/>
    <w:link w:val="Footer"/>
    <w:uiPriority w:val="99"/>
    <w:rsid w:val="007A03A0"/>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12953">
      <w:bodyDiv w:val="1"/>
      <w:marLeft w:val="0"/>
      <w:marRight w:val="0"/>
      <w:marTop w:val="0"/>
      <w:marBottom w:val="0"/>
      <w:divBdr>
        <w:top w:val="none" w:sz="0" w:space="0" w:color="auto"/>
        <w:left w:val="none" w:sz="0" w:space="0" w:color="auto"/>
        <w:bottom w:val="none" w:sz="0" w:space="0" w:color="auto"/>
        <w:right w:val="none" w:sz="0" w:space="0" w:color="auto"/>
      </w:divBdr>
    </w:div>
    <w:div w:id="654144348">
      <w:bodyDiv w:val="1"/>
      <w:marLeft w:val="0"/>
      <w:marRight w:val="0"/>
      <w:marTop w:val="0"/>
      <w:marBottom w:val="0"/>
      <w:divBdr>
        <w:top w:val="none" w:sz="0" w:space="0" w:color="auto"/>
        <w:left w:val="none" w:sz="0" w:space="0" w:color="auto"/>
        <w:bottom w:val="none" w:sz="0" w:space="0" w:color="auto"/>
        <w:right w:val="none" w:sz="0" w:space="0" w:color="auto"/>
      </w:divBdr>
      <w:divsChild>
        <w:div w:id="486213610">
          <w:marLeft w:val="0"/>
          <w:marRight w:val="0"/>
          <w:marTop w:val="0"/>
          <w:marBottom w:val="0"/>
          <w:divBdr>
            <w:top w:val="none" w:sz="0" w:space="0" w:color="auto"/>
            <w:left w:val="none" w:sz="0" w:space="0" w:color="auto"/>
            <w:bottom w:val="none" w:sz="0" w:space="0" w:color="auto"/>
            <w:right w:val="none" w:sz="0" w:space="0" w:color="auto"/>
          </w:divBdr>
          <w:divsChild>
            <w:div w:id="409929245">
              <w:marLeft w:val="0"/>
              <w:marRight w:val="0"/>
              <w:marTop w:val="0"/>
              <w:marBottom w:val="0"/>
              <w:divBdr>
                <w:top w:val="none" w:sz="0" w:space="0" w:color="auto"/>
                <w:left w:val="none" w:sz="0" w:space="0" w:color="auto"/>
                <w:bottom w:val="none" w:sz="0" w:space="0" w:color="auto"/>
                <w:right w:val="none" w:sz="0" w:space="0" w:color="auto"/>
              </w:divBdr>
              <w:divsChild>
                <w:div w:id="20937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79649">
      <w:bodyDiv w:val="1"/>
      <w:marLeft w:val="0"/>
      <w:marRight w:val="0"/>
      <w:marTop w:val="0"/>
      <w:marBottom w:val="0"/>
      <w:divBdr>
        <w:top w:val="none" w:sz="0" w:space="0" w:color="auto"/>
        <w:left w:val="none" w:sz="0" w:space="0" w:color="auto"/>
        <w:bottom w:val="none" w:sz="0" w:space="0" w:color="auto"/>
        <w:right w:val="none" w:sz="0" w:space="0" w:color="auto"/>
      </w:divBdr>
    </w:div>
    <w:div w:id="919027941">
      <w:bodyDiv w:val="1"/>
      <w:marLeft w:val="0"/>
      <w:marRight w:val="0"/>
      <w:marTop w:val="0"/>
      <w:marBottom w:val="0"/>
      <w:divBdr>
        <w:top w:val="none" w:sz="0" w:space="0" w:color="auto"/>
        <w:left w:val="none" w:sz="0" w:space="0" w:color="auto"/>
        <w:bottom w:val="none" w:sz="0" w:space="0" w:color="auto"/>
        <w:right w:val="none" w:sz="0" w:space="0" w:color="auto"/>
      </w:divBdr>
    </w:div>
    <w:div w:id="1131750314">
      <w:bodyDiv w:val="1"/>
      <w:marLeft w:val="0"/>
      <w:marRight w:val="0"/>
      <w:marTop w:val="0"/>
      <w:marBottom w:val="0"/>
      <w:divBdr>
        <w:top w:val="none" w:sz="0" w:space="0" w:color="auto"/>
        <w:left w:val="none" w:sz="0" w:space="0" w:color="auto"/>
        <w:bottom w:val="none" w:sz="0" w:space="0" w:color="auto"/>
        <w:right w:val="none" w:sz="0" w:space="0" w:color="auto"/>
      </w:divBdr>
    </w:div>
    <w:div w:id="1353612455">
      <w:bodyDiv w:val="1"/>
      <w:marLeft w:val="0"/>
      <w:marRight w:val="0"/>
      <w:marTop w:val="0"/>
      <w:marBottom w:val="0"/>
      <w:divBdr>
        <w:top w:val="none" w:sz="0" w:space="0" w:color="auto"/>
        <w:left w:val="none" w:sz="0" w:space="0" w:color="auto"/>
        <w:bottom w:val="none" w:sz="0" w:space="0" w:color="auto"/>
        <w:right w:val="none" w:sz="0" w:space="0" w:color="auto"/>
      </w:divBdr>
    </w:div>
    <w:div w:id="1530492278">
      <w:bodyDiv w:val="1"/>
      <w:marLeft w:val="0"/>
      <w:marRight w:val="0"/>
      <w:marTop w:val="0"/>
      <w:marBottom w:val="0"/>
      <w:divBdr>
        <w:top w:val="none" w:sz="0" w:space="0" w:color="auto"/>
        <w:left w:val="none" w:sz="0" w:space="0" w:color="auto"/>
        <w:bottom w:val="none" w:sz="0" w:space="0" w:color="auto"/>
        <w:right w:val="none" w:sz="0" w:space="0" w:color="auto"/>
      </w:divBdr>
      <w:divsChild>
        <w:div w:id="1115173577">
          <w:marLeft w:val="0"/>
          <w:marRight w:val="0"/>
          <w:marTop w:val="0"/>
          <w:marBottom w:val="0"/>
          <w:divBdr>
            <w:top w:val="none" w:sz="0" w:space="0" w:color="auto"/>
            <w:left w:val="none" w:sz="0" w:space="0" w:color="auto"/>
            <w:bottom w:val="none" w:sz="0" w:space="0" w:color="auto"/>
            <w:right w:val="none" w:sz="0" w:space="0" w:color="auto"/>
          </w:divBdr>
          <w:divsChild>
            <w:div w:id="1397362807">
              <w:marLeft w:val="0"/>
              <w:marRight w:val="0"/>
              <w:marTop w:val="0"/>
              <w:marBottom w:val="0"/>
              <w:divBdr>
                <w:top w:val="none" w:sz="0" w:space="0" w:color="auto"/>
                <w:left w:val="none" w:sz="0" w:space="0" w:color="auto"/>
                <w:bottom w:val="none" w:sz="0" w:space="0" w:color="auto"/>
                <w:right w:val="none" w:sz="0" w:space="0" w:color="auto"/>
              </w:divBdr>
              <w:divsChild>
                <w:div w:id="18897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4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5406/amerjpsyc.130.1.0125" TargetMode="External"/><Relationship Id="rId13" Type="http://schemas.openxmlformats.org/officeDocument/2006/relationships/hyperlink" Target="https://doi.org/10.5406/amerjpsyc.130.1.0125" TargetMode="External"/><Relationship Id="rId3" Type="http://schemas.openxmlformats.org/officeDocument/2006/relationships/settings" Target="settings.xml"/><Relationship Id="rId7" Type="http://schemas.openxmlformats.org/officeDocument/2006/relationships/hyperlink" Target="https://doi.org/10.1177/0956797615595229" TargetMode="External"/><Relationship Id="rId12" Type="http://schemas.openxmlformats.org/officeDocument/2006/relationships/hyperlink" Target="https://doi.org/10.5406/amerjpsyc.130.1.01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177/0956797615595229" TargetMode="External"/><Relationship Id="rId11" Type="http://schemas.openxmlformats.org/officeDocument/2006/relationships/hyperlink" Target="https://doi.org/10.1177/0956797615595229" TargetMode="External"/><Relationship Id="rId5" Type="http://schemas.openxmlformats.org/officeDocument/2006/relationships/hyperlink" Target="https://doi.org/10.5406/amerjpsyc.124.4.0455" TargetMode="External"/><Relationship Id="rId15" Type="http://schemas.openxmlformats.org/officeDocument/2006/relationships/theme" Target="theme/theme1.xml"/><Relationship Id="rId10" Type="http://schemas.openxmlformats.org/officeDocument/2006/relationships/hyperlink" Target="https://doi.org/10.1177/0956797615595229" TargetMode="External"/><Relationship Id="rId4" Type="http://schemas.openxmlformats.org/officeDocument/2006/relationships/webSettings" Target="webSettings.xml"/><Relationship Id="rId9" Type="http://schemas.openxmlformats.org/officeDocument/2006/relationships/hyperlink" Target="https://doi.org/10.5406/amerjpsyc.130.1.01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QMo3mqo2jxvU3qvPSw5yd7X0bg==">AMUW2mX91xA1oSthT5C56y2uKzm2c6Dc5JpgWyPMJG72H9KVCbU60PHRZ25aGbvf9SAhljHp1qIvvAziFi6IFy2hUo3Y0WiVs9/MEwgTsu0CQkVGv8lTwAI=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3844</Words>
  <Characters>21916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Shaw</dc:creator>
  <cp:lastModifiedBy>Microsoft Office User</cp:lastModifiedBy>
  <cp:revision>3</cp:revision>
  <dcterms:created xsi:type="dcterms:W3CDTF">2021-07-22T12:35:00Z</dcterms:created>
  <dcterms:modified xsi:type="dcterms:W3CDTF">2021-07-22T12:35:00Z</dcterms:modified>
</cp:coreProperties>
</file>